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545" w:rsidRPr="00124E57" w:rsidRDefault="00A6056F" w:rsidP="00A6056F">
      <w:pPr>
        <w:jc w:val="center"/>
        <w:rPr>
          <w:b/>
          <w:sz w:val="24"/>
          <w:szCs w:val="24"/>
        </w:rPr>
      </w:pPr>
      <w:r w:rsidRPr="00124E57">
        <w:rPr>
          <w:rFonts w:hint="eastAsia"/>
          <w:b/>
          <w:sz w:val="24"/>
          <w:szCs w:val="24"/>
        </w:rPr>
        <w:t>材料科学与工程专业论证工作分工</w:t>
      </w:r>
      <w:bookmarkStart w:id="0" w:name="_GoBack"/>
      <w:bookmarkEnd w:id="0"/>
    </w:p>
    <w:tbl>
      <w:tblPr>
        <w:tblW w:w="5000" w:type="pct"/>
        <w:tblLayout w:type="fixed"/>
        <w:tblLook w:val="04A0" w:firstRow="1" w:lastRow="0" w:firstColumn="1" w:lastColumn="0" w:noHBand="0" w:noVBand="1"/>
      </w:tblPr>
      <w:tblGrid>
        <w:gridCol w:w="1243"/>
        <w:gridCol w:w="2692"/>
        <w:gridCol w:w="8366"/>
        <w:gridCol w:w="990"/>
        <w:gridCol w:w="993"/>
        <w:gridCol w:w="1330"/>
      </w:tblGrid>
      <w:tr w:rsidR="00A90B3F" w:rsidRPr="00A6056F" w:rsidTr="00553F46">
        <w:trPr>
          <w:trHeight w:val="270"/>
          <w:tblHeader/>
        </w:trPr>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69C" w:rsidRPr="00A6056F" w:rsidRDefault="00DB1A10" w:rsidP="00553F46">
            <w:pPr>
              <w:widowControl/>
              <w:spacing w:line="240" w:lineRule="exact"/>
              <w:jc w:val="center"/>
              <w:rPr>
                <w:rFonts w:ascii="Times New Roman" w:eastAsia="宋体" w:hAnsi="Times New Roman" w:cs="Times New Roman"/>
                <w:b/>
                <w:color w:val="000000"/>
                <w:kern w:val="0"/>
                <w:sz w:val="18"/>
                <w:szCs w:val="18"/>
              </w:rPr>
            </w:pPr>
            <w:r>
              <w:rPr>
                <w:rFonts w:ascii="宋体" w:eastAsia="宋体" w:hAnsi="宋体" w:cs="Times New Roman" w:hint="eastAsia"/>
                <w:b/>
                <w:color w:val="000000"/>
                <w:kern w:val="0"/>
                <w:sz w:val="18"/>
                <w:szCs w:val="18"/>
              </w:rPr>
              <w:t>自评报告</w:t>
            </w:r>
          </w:p>
        </w:tc>
        <w:tc>
          <w:tcPr>
            <w:tcW w:w="862" w:type="pct"/>
            <w:tcBorders>
              <w:top w:val="single" w:sz="4" w:space="0" w:color="auto"/>
              <w:left w:val="nil"/>
              <w:bottom w:val="single" w:sz="4" w:space="0" w:color="auto"/>
              <w:right w:val="single" w:sz="4" w:space="0" w:color="auto"/>
            </w:tcBorders>
            <w:shd w:val="clear" w:color="auto" w:fill="auto"/>
            <w:vAlign w:val="center"/>
            <w:hideMark/>
          </w:tcPr>
          <w:p w:rsidR="0002269C" w:rsidRPr="00A6056F" w:rsidRDefault="0002269C" w:rsidP="00553F46">
            <w:pPr>
              <w:widowControl/>
              <w:spacing w:line="240" w:lineRule="exact"/>
              <w:jc w:val="center"/>
              <w:rPr>
                <w:rFonts w:ascii="Times New Roman" w:eastAsia="宋体" w:hAnsi="Times New Roman" w:cs="Times New Roman"/>
                <w:b/>
                <w:color w:val="000000"/>
                <w:kern w:val="0"/>
                <w:sz w:val="18"/>
                <w:szCs w:val="18"/>
              </w:rPr>
            </w:pPr>
            <w:r w:rsidRPr="00A6056F">
              <w:rPr>
                <w:rFonts w:ascii="宋体" w:eastAsia="宋体" w:hAnsi="宋体" w:cs="Times New Roman" w:hint="eastAsia"/>
                <w:b/>
                <w:color w:val="000000"/>
                <w:kern w:val="0"/>
                <w:sz w:val="18"/>
                <w:szCs w:val="18"/>
              </w:rPr>
              <w:t>标准要求</w:t>
            </w:r>
          </w:p>
        </w:tc>
        <w:tc>
          <w:tcPr>
            <w:tcW w:w="2679" w:type="pct"/>
            <w:tcBorders>
              <w:top w:val="single" w:sz="4" w:space="0" w:color="auto"/>
              <w:left w:val="nil"/>
              <w:bottom w:val="single" w:sz="4" w:space="0" w:color="auto"/>
              <w:right w:val="single" w:sz="4" w:space="0" w:color="auto"/>
            </w:tcBorders>
            <w:shd w:val="clear" w:color="auto" w:fill="auto"/>
            <w:vAlign w:val="center"/>
            <w:hideMark/>
          </w:tcPr>
          <w:p w:rsidR="0002269C" w:rsidRPr="00A6056F" w:rsidRDefault="00553F46" w:rsidP="00553F46">
            <w:pPr>
              <w:widowControl/>
              <w:spacing w:line="240" w:lineRule="exac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支撑材料</w:t>
            </w:r>
          </w:p>
        </w:tc>
        <w:tc>
          <w:tcPr>
            <w:tcW w:w="317" w:type="pct"/>
            <w:tcBorders>
              <w:top w:val="single" w:sz="4" w:space="0" w:color="auto"/>
              <w:left w:val="nil"/>
              <w:bottom w:val="single" w:sz="4" w:space="0" w:color="auto"/>
              <w:right w:val="single" w:sz="4" w:space="0" w:color="auto"/>
            </w:tcBorders>
            <w:shd w:val="clear" w:color="auto" w:fill="auto"/>
            <w:noWrap/>
            <w:vAlign w:val="center"/>
            <w:hideMark/>
          </w:tcPr>
          <w:p w:rsidR="0002269C" w:rsidRPr="00A6056F" w:rsidRDefault="0002269C" w:rsidP="00553F46">
            <w:pPr>
              <w:widowControl/>
              <w:spacing w:line="240" w:lineRule="exact"/>
              <w:jc w:val="center"/>
              <w:rPr>
                <w:rFonts w:ascii="宋体" w:eastAsia="宋体" w:hAnsi="宋体" w:cs="宋体"/>
                <w:b/>
                <w:color w:val="000000"/>
                <w:kern w:val="0"/>
                <w:sz w:val="18"/>
                <w:szCs w:val="18"/>
              </w:rPr>
            </w:pPr>
            <w:r w:rsidRPr="00A6056F">
              <w:rPr>
                <w:rFonts w:ascii="宋体" w:eastAsia="宋体" w:hAnsi="宋体" w:cs="宋体" w:hint="eastAsia"/>
                <w:b/>
                <w:color w:val="000000"/>
                <w:kern w:val="0"/>
                <w:sz w:val="18"/>
                <w:szCs w:val="18"/>
              </w:rPr>
              <w:t>责任部门</w:t>
            </w:r>
          </w:p>
        </w:tc>
        <w:tc>
          <w:tcPr>
            <w:tcW w:w="318" w:type="pct"/>
            <w:tcBorders>
              <w:top w:val="single" w:sz="4" w:space="0" w:color="auto"/>
              <w:left w:val="nil"/>
              <w:bottom w:val="single" w:sz="4" w:space="0" w:color="auto"/>
              <w:right w:val="single" w:sz="4" w:space="0" w:color="auto"/>
            </w:tcBorders>
            <w:shd w:val="clear" w:color="auto" w:fill="auto"/>
            <w:noWrap/>
            <w:vAlign w:val="center"/>
            <w:hideMark/>
          </w:tcPr>
          <w:p w:rsidR="0002269C" w:rsidRPr="00A6056F" w:rsidRDefault="0002269C" w:rsidP="00553F46">
            <w:pPr>
              <w:widowControl/>
              <w:spacing w:line="240" w:lineRule="exac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负责</w:t>
            </w:r>
            <w:r w:rsidRPr="00A6056F">
              <w:rPr>
                <w:rFonts w:ascii="宋体" w:eastAsia="宋体" w:hAnsi="宋体" w:cs="宋体" w:hint="eastAsia"/>
                <w:b/>
                <w:color w:val="000000"/>
                <w:kern w:val="0"/>
                <w:sz w:val="18"/>
                <w:szCs w:val="18"/>
              </w:rPr>
              <w:t>人</w:t>
            </w:r>
          </w:p>
        </w:tc>
        <w:tc>
          <w:tcPr>
            <w:tcW w:w="426" w:type="pct"/>
            <w:tcBorders>
              <w:top w:val="single" w:sz="4" w:space="0" w:color="auto"/>
              <w:left w:val="nil"/>
              <w:bottom w:val="single" w:sz="4" w:space="0" w:color="auto"/>
              <w:right w:val="single" w:sz="4" w:space="0" w:color="auto"/>
            </w:tcBorders>
            <w:vAlign w:val="center"/>
          </w:tcPr>
          <w:p w:rsidR="0002269C" w:rsidRPr="00A6056F" w:rsidRDefault="0002269C" w:rsidP="00553F46">
            <w:pPr>
              <w:widowControl/>
              <w:spacing w:line="240" w:lineRule="exac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成员</w:t>
            </w:r>
          </w:p>
        </w:tc>
      </w:tr>
      <w:tr w:rsidR="00A90B3F" w:rsidRPr="00A6056F" w:rsidTr="00553F46">
        <w:trPr>
          <w:trHeight w:val="1935"/>
        </w:trPr>
        <w:tc>
          <w:tcPr>
            <w:tcW w:w="398" w:type="pct"/>
            <w:tcBorders>
              <w:top w:val="nil"/>
              <w:left w:val="single" w:sz="4" w:space="0" w:color="auto"/>
              <w:bottom w:val="single" w:sz="4" w:space="0" w:color="auto"/>
              <w:right w:val="single" w:sz="4" w:space="0" w:color="auto"/>
            </w:tcBorders>
            <w:shd w:val="clear" w:color="auto" w:fill="auto"/>
            <w:vAlign w:val="center"/>
            <w:hideMark/>
          </w:tcPr>
          <w:p w:rsidR="0002269C" w:rsidRPr="00A6056F" w:rsidRDefault="0002269C" w:rsidP="00553F46">
            <w:pPr>
              <w:widowControl/>
              <w:jc w:val="left"/>
              <w:rPr>
                <w:rFonts w:ascii="Times New Roman" w:eastAsia="宋体" w:hAnsi="Times New Roman" w:cs="Times New Roman"/>
                <w:color w:val="000000"/>
                <w:kern w:val="0"/>
                <w:sz w:val="18"/>
                <w:szCs w:val="18"/>
              </w:rPr>
            </w:pPr>
            <w:r w:rsidRPr="00A6056F">
              <w:rPr>
                <w:rFonts w:ascii="Times New Roman" w:eastAsia="宋体" w:hAnsi="Times New Roman" w:cs="Times New Roman"/>
                <w:color w:val="000000"/>
                <w:kern w:val="0"/>
                <w:sz w:val="18"/>
                <w:szCs w:val="18"/>
              </w:rPr>
              <w:t>0.</w:t>
            </w:r>
            <w:r w:rsidRPr="00A6056F">
              <w:rPr>
                <w:rFonts w:ascii="宋体" w:eastAsia="宋体" w:hAnsi="宋体" w:cs="Times New Roman" w:hint="eastAsia"/>
                <w:color w:val="000000"/>
                <w:kern w:val="0"/>
                <w:sz w:val="18"/>
                <w:szCs w:val="18"/>
              </w:rPr>
              <w:t>背景信息</w:t>
            </w:r>
            <w:r w:rsidR="00DB1A10">
              <w:rPr>
                <w:rFonts w:ascii="宋体" w:eastAsia="宋体" w:hAnsi="宋体" w:cs="Times New Roman" w:hint="eastAsia"/>
                <w:color w:val="000000"/>
                <w:kern w:val="0"/>
                <w:sz w:val="18"/>
                <w:szCs w:val="18"/>
              </w:rPr>
              <w:t>（李娟）</w:t>
            </w:r>
          </w:p>
        </w:tc>
        <w:tc>
          <w:tcPr>
            <w:tcW w:w="862" w:type="pct"/>
            <w:tcBorders>
              <w:top w:val="nil"/>
              <w:left w:val="nil"/>
              <w:bottom w:val="single" w:sz="4" w:space="0" w:color="auto"/>
              <w:right w:val="single" w:sz="4" w:space="0" w:color="auto"/>
            </w:tcBorders>
            <w:shd w:val="clear" w:color="auto" w:fill="auto"/>
            <w:vAlign w:val="center"/>
            <w:hideMark/>
          </w:tcPr>
          <w:p w:rsidR="0002269C" w:rsidRPr="00A6056F" w:rsidRDefault="0002269C" w:rsidP="00553F46">
            <w:pPr>
              <w:widowControl/>
              <w:jc w:val="left"/>
              <w:rPr>
                <w:rFonts w:ascii="Times New Roman" w:eastAsia="宋体" w:hAnsi="Times New Roman" w:cs="Times New Roman"/>
                <w:color w:val="000000"/>
                <w:kern w:val="0"/>
                <w:sz w:val="18"/>
                <w:szCs w:val="18"/>
              </w:rPr>
            </w:pPr>
            <w:r w:rsidRPr="00A6056F">
              <w:rPr>
                <w:rFonts w:ascii="Times New Roman" w:eastAsia="宋体" w:hAnsi="Times New Roman" w:cs="Times New Roman"/>
                <w:color w:val="000000"/>
                <w:kern w:val="0"/>
                <w:sz w:val="18"/>
                <w:szCs w:val="18"/>
              </w:rPr>
              <w:t xml:space="preserve">　</w:t>
            </w:r>
          </w:p>
        </w:tc>
        <w:tc>
          <w:tcPr>
            <w:tcW w:w="2679" w:type="pct"/>
            <w:tcBorders>
              <w:top w:val="nil"/>
              <w:left w:val="nil"/>
              <w:bottom w:val="single" w:sz="4" w:space="0" w:color="auto"/>
              <w:right w:val="single" w:sz="4" w:space="0" w:color="auto"/>
            </w:tcBorders>
            <w:shd w:val="clear" w:color="auto" w:fill="auto"/>
            <w:vAlign w:val="center"/>
            <w:hideMark/>
          </w:tcPr>
          <w:p w:rsidR="0002269C" w:rsidRPr="00A6056F" w:rsidRDefault="0002269C"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0-1 2006年江苏省高等学校特色专业获批文件</w:t>
            </w:r>
            <w:r w:rsidRPr="00A6056F">
              <w:rPr>
                <w:rFonts w:ascii="宋体" w:eastAsia="宋体" w:hAnsi="宋体" w:cs="宋体" w:hint="eastAsia"/>
                <w:color w:val="000000"/>
                <w:kern w:val="0"/>
                <w:sz w:val="18"/>
                <w:szCs w:val="18"/>
              </w:rPr>
              <w:br/>
              <w:t>0-2 2008年国家级特色专业建设</w:t>
            </w:r>
            <w:proofErr w:type="gramStart"/>
            <w:r w:rsidRPr="00A6056F">
              <w:rPr>
                <w:rFonts w:ascii="宋体" w:eastAsia="宋体" w:hAnsi="宋体" w:cs="宋体" w:hint="eastAsia"/>
                <w:color w:val="000000"/>
                <w:kern w:val="0"/>
                <w:sz w:val="18"/>
                <w:szCs w:val="18"/>
              </w:rPr>
              <w:t>点获批文</w:t>
            </w:r>
            <w:proofErr w:type="gramEnd"/>
            <w:r w:rsidRPr="00A6056F">
              <w:rPr>
                <w:rFonts w:ascii="宋体" w:eastAsia="宋体" w:hAnsi="宋体" w:cs="宋体" w:hint="eastAsia"/>
                <w:color w:val="000000"/>
                <w:kern w:val="0"/>
                <w:sz w:val="18"/>
                <w:szCs w:val="18"/>
              </w:rPr>
              <w:t xml:space="preserve">件                     </w:t>
            </w:r>
            <w:r w:rsidRPr="00A6056F">
              <w:rPr>
                <w:rFonts w:ascii="宋体" w:eastAsia="宋体" w:hAnsi="宋体" w:cs="宋体" w:hint="eastAsia"/>
                <w:color w:val="000000"/>
                <w:kern w:val="0"/>
                <w:sz w:val="18"/>
                <w:szCs w:val="18"/>
              </w:rPr>
              <w:br/>
              <w:t>0-3 2008年省级高等教育人才培养模式创新实验</w:t>
            </w:r>
            <w:proofErr w:type="gramStart"/>
            <w:r w:rsidRPr="00A6056F">
              <w:rPr>
                <w:rFonts w:ascii="宋体" w:eastAsia="宋体" w:hAnsi="宋体" w:cs="宋体" w:hint="eastAsia"/>
                <w:color w:val="000000"/>
                <w:kern w:val="0"/>
                <w:sz w:val="18"/>
                <w:szCs w:val="18"/>
              </w:rPr>
              <w:t>基地获批文</w:t>
            </w:r>
            <w:proofErr w:type="gramEnd"/>
            <w:r w:rsidRPr="00A6056F">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br/>
              <w:t>0-4 2011年江苏省重点建设</w:t>
            </w:r>
            <w:proofErr w:type="gramStart"/>
            <w:r w:rsidRPr="00A6056F">
              <w:rPr>
                <w:rFonts w:ascii="宋体" w:eastAsia="宋体" w:hAnsi="宋体" w:cs="宋体" w:hint="eastAsia"/>
                <w:color w:val="000000"/>
                <w:kern w:val="0"/>
                <w:sz w:val="18"/>
                <w:szCs w:val="18"/>
              </w:rPr>
              <w:t>学科获批文</w:t>
            </w:r>
            <w:proofErr w:type="gramEnd"/>
            <w:r w:rsidRPr="00A6056F">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br/>
              <w:t xml:space="preserve">0-5 2012年教育部列入第二批卓越工程师教育培养计划高校学科专业获批文                     </w:t>
            </w:r>
            <w:r w:rsidRPr="00A6056F">
              <w:rPr>
                <w:rFonts w:ascii="宋体" w:eastAsia="宋体" w:hAnsi="宋体" w:cs="宋体" w:hint="eastAsia"/>
                <w:color w:val="000000"/>
                <w:kern w:val="0"/>
                <w:sz w:val="18"/>
                <w:szCs w:val="18"/>
              </w:rPr>
              <w:br/>
              <w:t xml:space="preserve">0-6 2013年专业综合改革试点获批文件                            </w:t>
            </w:r>
            <w:r w:rsidRPr="00A6056F">
              <w:rPr>
                <w:rFonts w:ascii="宋体" w:eastAsia="宋体" w:hAnsi="宋体" w:cs="宋体" w:hint="eastAsia"/>
                <w:color w:val="000000"/>
                <w:kern w:val="0"/>
                <w:sz w:val="18"/>
                <w:szCs w:val="18"/>
              </w:rPr>
              <w:br/>
              <w:t xml:space="preserve">0-7 2015年江苏省高校品牌专业建设工程A类品牌专业获批文件                                                                      </w:t>
            </w:r>
            <w:r w:rsidRPr="00A6056F">
              <w:rPr>
                <w:rFonts w:ascii="宋体" w:eastAsia="宋体" w:hAnsi="宋体" w:cs="宋体" w:hint="eastAsia"/>
                <w:color w:val="000000"/>
                <w:kern w:val="0"/>
                <w:sz w:val="18"/>
                <w:szCs w:val="18"/>
              </w:rPr>
              <w:br/>
              <w:t>0-8 其他国家级获奖奖状</w:t>
            </w:r>
          </w:p>
        </w:tc>
        <w:tc>
          <w:tcPr>
            <w:tcW w:w="317" w:type="pct"/>
            <w:tcBorders>
              <w:top w:val="nil"/>
              <w:left w:val="nil"/>
              <w:bottom w:val="single" w:sz="4" w:space="0" w:color="auto"/>
              <w:right w:val="single" w:sz="4" w:space="0" w:color="auto"/>
            </w:tcBorders>
            <w:shd w:val="clear" w:color="auto" w:fill="auto"/>
            <w:noWrap/>
            <w:vAlign w:val="center"/>
            <w:hideMark/>
          </w:tcPr>
          <w:p w:rsidR="0002269C" w:rsidRPr="00A6056F" w:rsidRDefault="0002269C"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hideMark/>
          </w:tcPr>
          <w:p w:rsidR="0002269C" w:rsidRPr="00A6056F" w:rsidRDefault="0002269C" w:rsidP="00553F4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02269C" w:rsidRDefault="0002269C" w:rsidP="00553F46">
            <w:pPr>
              <w:widowControl/>
              <w:jc w:val="center"/>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李娟</w:t>
            </w:r>
            <w:r>
              <w:rPr>
                <w:rFonts w:ascii="宋体" w:eastAsia="宋体" w:hAnsi="宋体" w:cs="宋体" w:hint="eastAsia"/>
                <w:color w:val="000000"/>
                <w:kern w:val="0"/>
                <w:sz w:val="18"/>
                <w:szCs w:val="18"/>
              </w:rPr>
              <w:t>、王金叶、黄雪琛</w:t>
            </w:r>
          </w:p>
        </w:tc>
      </w:tr>
      <w:tr w:rsidR="002F0B65" w:rsidRPr="00A6056F" w:rsidTr="00553F46">
        <w:trPr>
          <w:trHeight w:val="702"/>
        </w:trPr>
        <w:tc>
          <w:tcPr>
            <w:tcW w:w="398" w:type="pct"/>
            <w:vMerge w:val="restart"/>
            <w:tcBorders>
              <w:top w:val="nil"/>
              <w:left w:val="single" w:sz="4" w:space="0" w:color="auto"/>
              <w:right w:val="single" w:sz="4" w:space="0" w:color="auto"/>
            </w:tcBorders>
            <w:shd w:val="clear" w:color="auto" w:fill="auto"/>
            <w:vAlign w:val="center"/>
            <w:hideMark/>
          </w:tcPr>
          <w:p w:rsidR="002F0B65" w:rsidRPr="00A6056F" w:rsidRDefault="002F0B65" w:rsidP="00553F46">
            <w:pPr>
              <w:widowControl/>
              <w:jc w:val="left"/>
              <w:rPr>
                <w:rFonts w:ascii="Times New Roman" w:eastAsia="宋体" w:hAnsi="Times New Roman" w:cs="Times New Roman"/>
                <w:color w:val="000000"/>
                <w:kern w:val="0"/>
                <w:sz w:val="18"/>
                <w:szCs w:val="18"/>
              </w:rPr>
            </w:pPr>
            <w:r w:rsidRPr="00A6056F">
              <w:rPr>
                <w:rFonts w:ascii="Times New Roman" w:eastAsia="宋体" w:hAnsi="Times New Roman" w:cs="Times New Roman"/>
                <w:color w:val="000000"/>
                <w:kern w:val="0"/>
                <w:sz w:val="18"/>
                <w:szCs w:val="18"/>
              </w:rPr>
              <w:t>1.</w:t>
            </w:r>
            <w:r w:rsidRPr="00A6056F">
              <w:rPr>
                <w:rFonts w:ascii="宋体" w:eastAsia="宋体" w:hAnsi="宋体" w:cs="Times New Roman" w:hint="eastAsia"/>
                <w:color w:val="000000"/>
                <w:kern w:val="0"/>
                <w:sz w:val="18"/>
                <w:szCs w:val="18"/>
              </w:rPr>
              <w:t>学生</w:t>
            </w:r>
          </w:p>
          <w:p w:rsidR="002F0B65" w:rsidRPr="00A6056F" w:rsidRDefault="00DB1A10" w:rsidP="00553F46">
            <w:pPr>
              <w:widowControl/>
              <w:jc w:val="left"/>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（林玲）</w:t>
            </w:r>
          </w:p>
        </w:tc>
        <w:tc>
          <w:tcPr>
            <w:tcW w:w="862"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1</w:t>
            </w:r>
            <w:r w:rsidRPr="00A6056F">
              <w:rPr>
                <w:rFonts w:ascii="宋体" w:eastAsia="宋体" w:hAnsi="宋体" w:cs="Times New Roman" w:hint="eastAsia"/>
                <w:color w:val="000000"/>
                <w:kern w:val="0"/>
                <w:sz w:val="18"/>
                <w:szCs w:val="18"/>
              </w:rPr>
              <w:t>）具有吸引优秀生源的制度和措施。</w:t>
            </w:r>
          </w:p>
        </w:tc>
        <w:tc>
          <w:tcPr>
            <w:tcW w:w="2679"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1.1-1 关于成立招生工作领导小组的通知（2015）                                                      </w:t>
            </w:r>
            <w:r w:rsidRPr="00A6056F">
              <w:rPr>
                <w:rFonts w:ascii="宋体" w:eastAsia="宋体" w:hAnsi="宋体" w:cs="宋体" w:hint="eastAsia"/>
                <w:color w:val="000000"/>
                <w:kern w:val="0"/>
                <w:sz w:val="18"/>
                <w:szCs w:val="18"/>
              </w:rPr>
              <w:br/>
              <w:t xml:space="preserve">1.1-2 «盐城工学院普通高等教育招生章程» （2015）     </w:t>
            </w:r>
            <w:r w:rsidRPr="00A6056F">
              <w:rPr>
                <w:rFonts w:ascii="宋体" w:eastAsia="宋体" w:hAnsi="宋体" w:cs="宋体" w:hint="eastAsia"/>
                <w:color w:val="000000"/>
                <w:kern w:val="0"/>
                <w:sz w:val="18"/>
                <w:szCs w:val="18"/>
              </w:rPr>
              <w:br/>
              <w:t xml:space="preserve">1.1-3 关于颁发2015年“校长特别奖学金”、“优秀新生奖学金”的决定  </w:t>
            </w:r>
            <w:r w:rsidRPr="00A6056F">
              <w:rPr>
                <w:rFonts w:ascii="宋体" w:eastAsia="宋体" w:hAnsi="宋体" w:cs="宋体" w:hint="eastAsia"/>
                <w:color w:val="000000"/>
                <w:kern w:val="0"/>
                <w:sz w:val="18"/>
                <w:szCs w:val="18"/>
              </w:rPr>
              <w:br/>
              <w:t>1.1-4 盐城工学院国家奖学金、国家励志奖学金、国家助学金管理实施细则（</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1.1-5 盐城工学院优秀学生奖学金评定颁发（</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1.1-6 盐城工学院“三好学生”、“优秀学生干部”、“优秀毕业生”和“先进班级”评选办法（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1.1-7 盐城工学院家庭经济困难学生资助管理实施办法（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 xml:space="preserve">1.1-8 关于做好家庭经济困难学生特殊困难补助工作的意见                       </w:t>
            </w:r>
            <w:r w:rsidRPr="00A6056F">
              <w:rPr>
                <w:rFonts w:ascii="宋体" w:eastAsia="宋体" w:hAnsi="宋体" w:cs="宋体" w:hint="eastAsia"/>
                <w:color w:val="000000"/>
                <w:kern w:val="0"/>
                <w:sz w:val="18"/>
                <w:szCs w:val="18"/>
              </w:rPr>
              <w:br/>
              <w:t xml:space="preserve">1.1-9 盐城工学院学生勤工助学管理办法                                        </w:t>
            </w:r>
            <w:r w:rsidRPr="00A6056F">
              <w:rPr>
                <w:rFonts w:ascii="宋体" w:eastAsia="宋体" w:hAnsi="宋体" w:cs="宋体" w:hint="eastAsia"/>
                <w:color w:val="000000"/>
                <w:kern w:val="0"/>
                <w:sz w:val="18"/>
                <w:szCs w:val="18"/>
              </w:rPr>
              <w:br/>
              <w:t>1.1-10 盐城工学院学费减免实施办法（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1.1-11 盐城工学院学生赴境外高校交流学习管理条例（</w:t>
            </w:r>
            <w:proofErr w:type="gramStart"/>
            <w:r w:rsidRPr="00A6056F">
              <w:rPr>
                <w:rFonts w:ascii="宋体" w:eastAsia="宋体" w:hAnsi="宋体" w:cs="宋体" w:hint="eastAsia"/>
                <w:color w:val="000000"/>
                <w:kern w:val="0"/>
                <w:sz w:val="18"/>
                <w:szCs w:val="18"/>
              </w:rPr>
              <w:t>盐工办</w:t>
            </w:r>
            <w:proofErr w:type="gramEnd"/>
            <w:r w:rsidRPr="00A6056F">
              <w:rPr>
                <w:rFonts w:ascii="宋体" w:eastAsia="宋体" w:hAnsi="宋体" w:cs="宋体" w:hint="eastAsia"/>
                <w:color w:val="000000"/>
                <w:kern w:val="0"/>
                <w:sz w:val="18"/>
                <w:szCs w:val="18"/>
              </w:rPr>
              <w:t xml:space="preserve">[2010]22） </w:t>
            </w:r>
            <w:r w:rsidRPr="00A6056F">
              <w:rPr>
                <w:rFonts w:ascii="宋体" w:eastAsia="宋体" w:hAnsi="宋体" w:cs="宋体" w:hint="eastAsia"/>
                <w:color w:val="000000"/>
                <w:kern w:val="0"/>
                <w:sz w:val="18"/>
                <w:szCs w:val="18"/>
              </w:rPr>
              <w:br/>
              <w:t xml:space="preserve">1.1-12 盐城工学院***奖学金章程及评审细则 </w:t>
            </w:r>
            <w:r w:rsidRPr="00A6056F">
              <w:rPr>
                <w:rFonts w:ascii="宋体" w:eastAsia="宋体" w:hAnsi="宋体" w:cs="宋体" w:hint="eastAsia"/>
                <w:color w:val="000000"/>
                <w:kern w:val="0"/>
                <w:sz w:val="18"/>
                <w:szCs w:val="18"/>
              </w:rPr>
              <w:br/>
              <w:t>1.1-13 关于«印发盐城工学院2015年招生宣传工作方案»的通知</w:t>
            </w:r>
            <w:r w:rsidRPr="00A6056F">
              <w:rPr>
                <w:rFonts w:ascii="宋体" w:eastAsia="宋体" w:hAnsi="宋体" w:cs="宋体" w:hint="eastAsia"/>
                <w:color w:val="000000"/>
                <w:kern w:val="0"/>
                <w:sz w:val="18"/>
                <w:szCs w:val="18"/>
              </w:rPr>
              <w:br/>
              <w:t>1.1-14 盐城工学院招生宣传工作考核评比办法 （</w:t>
            </w:r>
            <w:proofErr w:type="gramStart"/>
            <w:r w:rsidRPr="00A6056F">
              <w:rPr>
                <w:rFonts w:ascii="宋体" w:eastAsia="宋体" w:hAnsi="宋体" w:cs="宋体" w:hint="eastAsia"/>
                <w:color w:val="000000"/>
                <w:kern w:val="0"/>
                <w:sz w:val="18"/>
                <w:szCs w:val="18"/>
              </w:rPr>
              <w:t>盐工办</w:t>
            </w:r>
            <w:proofErr w:type="gramEnd"/>
            <w:r w:rsidRPr="00A6056F">
              <w:rPr>
                <w:rFonts w:ascii="宋体" w:eastAsia="宋体" w:hAnsi="宋体" w:cs="宋体" w:hint="eastAsia"/>
                <w:color w:val="000000"/>
                <w:kern w:val="0"/>
                <w:sz w:val="18"/>
                <w:szCs w:val="18"/>
              </w:rPr>
              <w:t>[2014]44)</w:t>
            </w:r>
            <w:r w:rsidRPr="00A6056F">
              <w:rPr>
                <w:rFonts w:ascii="宋体" w:eastAsia="宋体" w:hAnsi="宋体" w:cs="宋体" w:hint="eastAsia"/>
                <w:color w:val="000000"/>
                <w:kern w:val="0"/>
                <w:sz w:val="18"/>
                <w:szCs w:val="18"/>
              </w:rPr>
              <w:br/>
              <w:t>1.1-15 盐城工学院优秀生源基地中学名单</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2F0B65" w:rsidRPr="00A6056F" w:rsidTr="00553F46">
        <w:trPr>
          <w:trHeight w:val="5265"/>
        </w:trPr>
        <w:tc>
          <w:tcPr>
            <w:tcW w:w="398" w:type="pct"/>
            <w:vMerge/>
            <w:tcBorders>
              <w:left w:val="single" w:sz="4" w:space="0" w:color="auto"/>
              <w:right w:val="single" w:sz="4" w:space="0" w:color="auto"/>
            </w:tcBorders>
            <w:shd w:val="clear" w:color="auto" w:fill="auto"/>
            <w:vAlign w:val="center"/>
            <w:hideMark/>
          </w:tcPr>
          <w:p w:rsidR="002F0B65" w:rsidRPr="00A6056F" w:rsidRDefault="002F0B65"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2</w:t>
            </w:r>
            <w:r w:rsidRPr="00A6056F">
              <w:rPr>
                <w:rFonts w:ascii="宋体" w:eastAsia="宋体" w:hAnsi="宋体" w:cs="Times New Roman" w:hint="eastAsia"/>
                <w:color w:val="000000"/>
                <w:kern w:val="0"/>
                <w:sz w:val="18"/>
                <w:szCs w:val="18"/>
              </w:rPr>
              <w:t>）具有完善的学生学习指导、职业规划、就业指导、心理辅导等方面的措施并能够很好地执行落实。</w:t>
            </w:r>
          </w:p>
        </w:tc>
        <w:tc>
          <w:tcPr>
            <w:tcW w:w="2679"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1.2-1 盐城工学院毕业生就业工作管理规定（</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[2014]25) </w:t>
            </w:r>
            <w:r w:rsidRPr="00A6056F">
              <w:rPr>
                <w:rFonts w:ascii="宋体" w:eastAsia="宋体" w:hAnsi="宋体" w:cs="宋体" w:hint="eastAsia"/>
                <w:color w:val="000000"/>
                <w:kern w:val="0"/>
                <w:sz w:val="18"/>
                <w:szCs w:val="18"/>
              </w:rPr>
              <w:br/>
              <w:t>1.2-2 盐城工学院关于进一步加强大学生心理健康教育工作的实施意见（</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 xml:space="preserve">1.2-3 盐城工学院学生心理“三级”联动机制 </w:t>
            </w:r>
            <w:r w:rsidRPr="00A6056F">
              <w:rPr>
                <w:rFonts w:ascii="宋体" w:eastAsia="宋体" w:hAnsi="宋体" w:cs="宋体" w:hint="eastAsia"/>
                <w:color w:val="000000"/>
                <w:kern w:val="0"/>
                <w:sz w:val="18"/>
                <w:szCs w:val="18"/>
              </w:rPr>
              <w:br/>
              <w:t>1.2-4 材料工程学院导师制实施办法“试行”</w:t>
            </w:r>
            <w:r w:rsidRPr="00A6056F">
              <w:rPr>
                <w:rFonts w:ascii="宋体" w:eastAsia="宋体" w:hAnsi="宋体" w:cs="宋体" w:hint="eastAsia"/>
                <w:color w:val="000000"/>
                <w:kern w:val="0"/>
                <w:sz w:val="18"/>
                <w:szCs w:val="18"/>
              </w:rPr>
              <w:br/>
              <w:t xml:space="preserve">1.2-5 关于«印发盐城工学院二级关工委工作职责»的通知（盐工委办[2015]5) </w:t>
            </w:r>
            <w:r w:rsidRPr="00A6056F">
              <w:rPr>
                <w:rFonts w:ascii="宋体" w:eastAsia="宋体" w:hAnsi="宋体" w:cs="宋体" w:hint="eastAsia"/>
                <w:color w:val="000000"/>
                <w:kern w:val="0"/>
                <w:sz w:val="18"/>
                <w:szCs w:val="18"/>
              </w:rPr>
              <w:br/>
              <w:t xml:space="preserve">1.2-6 盐城工学院学生学业预警管理办法 </w:t>
            </w:r>
            <w:r w:rsidRPr="00A6056F">
              <w:rPr>
                <w:rFonts w:ascii="宋体" w:eastAsia="宋体" w:hAnsi="宋体" w:cs="宋体" w:hint="eastAsia"/>
                <w:color w:val="000000"/>
                <w:kern w:val="0"/>
                <w:sz w:val="18"/>
                <w:szCs w:val="18"/>
              </w:rPr>
              <w:br/>
              <w:t>1.2-7 盐城工学院学生心理危机干预机制</w:t>
            </w:r>
            <w:r w:rsidRPr="00A6056F">
              <w:rPr>
                <w:rFonts w:ascii="宋体" w:eastAsia="宋体" w:hAnsi="宋体" w:cs="宋体" w:hint="eastAsia"/>
                <w:color w:val="000000"/>
                <w:kern w:val="0"/>
                <w:sz w:val="18"/>
                <w:szCs w:val="18"/>
              </w:rPr>
              <w:br/>
              <w:t xml:space="preserve">1.2-8 关于开展2015级新生“大学第一课”教育活动的通知 </w:t>
            </w:r>
            <w:r w:rsidRPr="00A6056F">
              <w:rPr>
                <w:rFonts w:ascii="宋体" w:eastAsia="宋体" w:hAnsi="宋体" w:cs="宋体" w:hint="eastAsia"/>
                <w:color w:val="000000"/>
                <w:kern w:val="0"/>
                <w:sz w:val="18"/>
                <w:szCs w:val="18"/>
              </w:rPr>
              <w:br/>
              <w:t xml:space="preserve">1.2-9 材料工程学院2015级新生“大学第一课”教育活动总结 </w:t>
            </w:r>
            <w:r w:rsidRPr="00A6056F">
              <w:rPr>
                <w:rFonts w:ascii="宋体" w:eastAsia="宋体" w:hAnsi="宋体" w:cs="宋体" w:hint="eastAsia"/>
                <w:color w:val="000000"/>
                <w:kern w:val="0"/>
                <w:sz w:val="18"/>
                <w:szCs w:val="18"/>
              </w:rPr>
              <w:br/>
              <w:t xml:space="preserve">1.2-10 近2年材料科学与工程专业学生学业导师配备情况一览表 </w:t>
            </w:r>
            <w:r w:rsidRPr="00A6056F">
              <w:rPr>
                <w:rFonts w:ascii="宋体" w:eastAsia="宋体" w:hAnsi="宋体" w:cs="宋体" w:hint="eastAsia"/>
                <w:color w:val="000000"/>
                <w:kern w:val="0"/>
                <w:sz w:val="18"/>
                <w:szCs w:val="18"/>
              </w:rPr>
              <w:br/>
              <w:t xml:space="preserve">1.2-11 近3年材料科学与工程专业困难学生资助情况一览表 </w:t>
            </w:r>
            <w:r w:rsidRPr="00A6056F">
              <w:rPr>
                <w:rFonts w:ascii="宋体" w:eastAsia="宋体" w:hAnsi="宋体" w:cs="宋体" w:hint="eastAsia"/>
                <w:color w:val="000000"/>
                <w:kern w:val="0"/>
                <w:sz w:val="18"/>
                <w:szCs w:val="18"/>
              </w:rPr>
              <w:br/>
              <w:t xml:space="preserve">1.2-12 近2年材料科学与工程学生获得优秀学干、十佳标兵一览表 </w:t>
            </w:r>
            <w:r w:rsidRPr="00A6056F">
              <w:rPr>
                <w:rFonts w:ascii="宋体" w:eastAsia="宋体" w:hAnsi="宋体" w:cs="宋体" w:hint="eastAsia"/>
                <w:color w:val="000000"/>
                <w:kern w:val="0"/>
                <w:sz w:val="18"/>
                <w:szCs w:val="18"/>
              </w:rPr>
              <w:br/>
              <w:t xml:space="preserve">1.2-13 关于举办大学生职业生涯规划的通知 </w:t>
            </w:r>
            <w:r w:rsidRPr="00A6056F">
              <w:rPr>
                <w:rFonts w:ascii="宋体" w:eastAsia="宋体" w:hAnsi="宋体" w:cs="宋体" w:hint="eastAsia"/>
                <w:color w:val="000000"/>
                <w:kern w:val="0"/>
                <w:sz w:val="18"/>
                <w:szCs w:val="18"/>
              </w:rPr>
              <w:br/>
              <w:t xml:space="preserve">1.2-14 近2届材料科学与工程专业学生考取研究生情况一览表 </w:t>
            </w:r>
            <w:r w:rsidRPr="00A6056F">
              <w:rPr>
                <w:rFonts w:ascii="宋体" w:eastAsia="宋体" w:hAnsi="宋体" w:cs="宋体" w:hint="eastAsia"/>
                <w:color w:val="000000"/>
                <w:kern w:val="0"/>
                <w:sz w:val="18"/>
                <w:szCs w:val="18"/>
              </w:rPr>
              <w:br/>
              <w:t xml:space="preserve">1.2-15 2015届材料科学与工程专业生就业情况一览表 </w:t>
            </w:r>
            <w:r w:rsidRPr="00A6056F">
              <w:rPr>
                <w:rFonts w:ascii="宋体" w:eastAsia="宋体" w:hAnsi="宋体" w:cs="宋体" w:hint="eastAsia"/>
                <w:color w:val="000000"/>
                <w:kern w:val="0"/>
                <w:sz w:val="18"/>
                <w:szCs w:val="18"/>
              </w:rPr>
              <w:br/>
              <w:t xml:space="preserve">1.2-16 就业工作先进集体、考研工作先进集体表彰 </w:t>
            </w:r>
            <w:r w:rsidRPr="00A6056F">
              <w:rPr>
                <w:rFonts w:ascii="宋体" w:eastAsia="宋体" w:hAnsi="宋体" w:cs="宋体" w:hint="eastAsia"/>
                <w:color w:val="000000"/>
                <w:kern w:val="0"/>
                <w:sz w:val="18"/>
                <w:szCs w:val="18"/>
              </w:rPr>
              <w:br/>
              <w:t>1.2-17 关于面向2015级新生开展心理健康普查的通知（</w:t>
            </w:r>
            <w:proofErr w:type="gramStart"/>
            <w:r w:rsidRPr="00A6056F">
              <w:rPr>
                <w:rFonts w:ascii="宋体" w:eastAsia="宋体" w:hAnsi="宋体" w:cs="宋体" w:hint="eastAsia"/>
                <w:color w:val="000000"/>
                <w:kern w:val="0"/>
                <w:sz w:val="18"/>
                <w:szCs w:val="18"/>
              </w:rPr>
              <w:t>盐工学</w:t>
            </w:r>
            <w:proofErr w:type="gramEnd"/>
            <w:r w:rsidRPr="00A6056F">
              <w:rPr>
                <w:rFonts w:ascii="宋体" w:eastAsia="宋体" w:hAnsi="宋体" w:cs="宋体" w:hint="eastAsia"/>
                <w:color w:val="000000"/>
                <w:kern w:val="0"/>
                <w:sz w:val="18"/>
                <w:szCs w:val="18"/>
              </w:rPr>
              <w:t xml:space="preserve">[2014]29号) </w:t>
            </w:r>
            <w:r w:rsidRPr="00A6056F">
              <w:rPr>
                <w:rFonts w:ascii="宋体" w:eastAsia="宋体" w:hAnsi="宋体" w:cs="宋体" w:hint="eastAsia"/>
                <w:color w:val="000000"/>
                <w:kern w:val="0"/>
                <w:sz w:val="18"/>
                <w:szCs w:val="18"/>
              </w:rPr>
              <w:br/>
              <w:t>1.2-18 关于在2015级新生中开展心理健康讲座的通知</w:t>
            </w:r>
            <w:r w:rsidRPr="00A6056F">
              <w:rPr>
                <w:rFonts w:ascii="宋体" w:eastAsia="宋体" w:hAnsi="宋体" w:cs="宋体" w:hint="eastAsia"/>
                <w:color w:val="000000"/>
                <w:kern w:val="0"/>
                <w:sz w:val="18"/>
                <w:szCs w:val="18"/>
              </w:rPr>
              <w:br/>
              <w:t xml:space="preserve">1.2-19 关于开展第十二届“5.25 我爱我”心理健康月活动的通知 </w:t>
            </w:r>
            <w:r w:rsidRPr="00A6056F">
              <w:rPr>
                <w:rFonts w:ascii="宋体" w:eastAsia="宋体" w:hAnsi="宋体" w:cs="宋体" w:hint="eastAsia"/>
                <w:color w:val="000000"/>
                <w:kern w:val="0"/>
                <w:sz w:val="18"/>
                <w:szCs w:val="18"/>
              </w:rPr>
              <w:br/>
              <w:t xml:space="preserve">1.2-20 关于开展第四届“3.20 咋爱您”心理健康教育活动的通知 </w:t>
            </w:r>
            <w:r w:rsidRPr="00A6056F">
              <w:rPr>
                <w:rFonts w:ascii="宋体" w:eastAsia="宋体" w:hAnsi="宋体" w:cs="宋体" w:hint="eastAsia"/>
                <w:color w:val="000000"/>
                <w:kern w:val="0"/>
                <w:sz w:val="18"/>
                <w:szCs w:val="18"/>
              </w:rPr>
              <w:br/>
              <w:t xml:space="preserve">1.2-21 关于深入二级学院开展心理健康教育活动的通知 </w:t>
            </w:r>
            <w:r w:rsidRPr="00A6056F">
              <w:rPr>
                <w:rFonts w:ascii="宋体" w:eastAsia="宋体" w:hAnsi="宋体" w:cs="宋体" w:hint="eastAsia"/>
                <w:color w:val="000000"/>
                <w:kern w:val="0"/>
                <w:sz w:val="18"/>
                <w:szCs w:val="18"/>
              </w:rPr>
              <w:br/>
              <w:t xml:space="preserve">1.2-22 近三年材料科学与工程专业学生因心理健康教育活动的通知 </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2F0B65" w:rsidRPr="00A6056F" w:rsidTr="00553F46">
        <w:trPr>
          <w:trHeight w:val="243"/>
        </w:trPr>
        <w:tc>
          <w:tcPr>
            <w:tcW w:w="398" w:type="pct"/>
            <w:vMerge/>
            <w:tcBorders>
              <w:left w:val="single" w:sz="4" w:space="0" w:color="auto"/>
              <w:right w:val="single" w:sz="4" w:space="0" w:color="auto"/>
            </w:tcBorders>
            <w:shd w:val="clear" w:color="auto" w:fill="auto"/>
            <w:vAlign w:val="center"/>
            <w:hideMark/>
          </w:tcPr>
          <w:p w:rsidR="002F0B65" w:rsidRPr="00A6056F" w:rsidRDefault="002F0B65"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3</w:t>
            </w:r>
            <w:r w:rsidRPr="00A6056F">
              <w:rPr>
                <w:rFonts w:ascii="宋体" w:eastAsia="宋体" w:hAnsi="宋体" w:cs="Times New Roman" w:hint="eastAsia"/>
                <w:color w:val="000000"/>
                <w:kern w:val="0"/>
                <w:sz w:val="18"/>
                <w:szCs w:val="18"/>
              </w:rPr>
              <w:t>）对学生在整个学习过程中的表现进行跟踪与评估，并通过形成性评价保证学生毕业时达到毕业要求。</w:t>
            </w:r>
          </w:p>
        </w:tc>
        <w:tc>
          <w:tcPr>
            <w:tcW w:w="2679"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1.3-1 «盐城工学院学籍管理规定» </w:t>
            </w:r>
            <w:r w:rsidRPr="00A6056F">
              <w:rPr>
                <w:rFonts w:ascii="宋体" w:eastAsia="宋体" w:hAnsi="宋体" w:cs="宋体" w:hint="eastAsia"/>
                <w:color w:val="000000"/>
                <w:kern w:val="0"/>
                <w:sz w:val="18"/>
                <w:szCs w:val="18"/>
              </w:rPr>
              <w:br/>
              <w:t>1.3-2 «盐城工学院学士学位授予方法» （</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[2014]28)</w:t>
            </w:r>
            <w:r w:rsidRPr="00A6056F">
              <w:rPr>
                <w:rFonts w:ascii="宋体" w:eastAsia="宋体" w:hAnsi="宋体" w:cs="宋体" w:hint="eastAsia"/>
                <w:color w:val="000000"/>
                <w:kern w:val="0"/>
                <w:sz w:val="18"/>
                <w:szCs w:val="18"/>
              </w:rPr>
              <w:br/>
              <w:t xml:space="preserve">1.3-3 材料工程学院本科毕业生学士学位授予实施细则 </w:t>
            </w:r>
            <w:r w:rsidRPr="00A6056F">
              <w:rPr>
                <w:rFonts w:ascii="宋体" w:eastAsia="宋体" w:hAnsi="宋体" w:cs="宋体" w:hint="eastAsia"/>
                <w:color w:val="000000"/>
                <w:kern w:val="0"/>
                <w:sz w:val="18"/>
                <w:szCs w:val="18"/>
              </w:rPr>
              <w:br/>
              <w:t>1.3-4 盐城工学院学生管理规定（</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[2014]32) </w:t>
            </w:r>
            <w:r w:rsidRPr="00A6056F">
              <w:rPr>
                <w:rFonts w:ascii="宋体" w:eastAsia="宋体" w:hAnsi="宋体" w:cs="宋体" w:hint="eastAsia"/>
                <w:color w:val="000000"/>
                <w:kern w:val="0"/>
                <w:sz w:val="18"/>
                <w:szCs w:val="18"/>
              </w:rPr>
              <w:br/>
              <w:t xml:space="preserve">1.3-5 盐城工学院学生实习守则 </w:t>
            </w:r>
            <w:r w:rsidRPr="00A6056F">
              <w:rPr>
                <w:rFonts w:ascii="宋体" w:eastAsia="宋体" w:hAnsi="宋体" w:cs="宋体" w:hint="eastAsia"/>
                <w:color w:val="000000"/>
                <w:kern w:val="0"/>
                <w:sz w:val="18"/>
                <w:szCs w:val="18"/>
              </w:rPr>
              <w:br/>
              <w:t xml:space="preserve">1.3-6 盐城工学院学生考试守则 </w:t>
            </w:r>
            <w:r w:rsidRPr="00A6056F">
              <w:rPr>
                <w:rFonts w:ascii="宋体" w:eastAsia="宋体" w:hAnsi="宋体" w:cs="宋体" w:hint="eastAsia"/>
                <w:color w:val="000000"/>
                <w:kern w:val="0"/>
                <w:sz w:val="18"/>
                <w:szCs w:val="18"/>
              </w:rPr>
              <w:br/>
              <w:t>1.3-7 盐城工学院学生考试违纪处理暂行规定</w:t>
            </w:r>
            <w:r w:rsidRPr="00A6056F">
              <w:rPr>
                <w:rFonts w:ascii="宋体" w:eastAsia="宋体" w:hAnsi="宋体" w:cs="宋体" w:hint="eastAsia"/>
                <w:color w:val="000000"/>
                <w:kern w:val="0"/>
                <w:sz w:val="18"/>
                <w:szCs w:val="18"/>
              </w:rPr>
              <w:br/>
              <w:t xml:space="preserve">1.3-8 盐城工学院毕业设计（论文）管理办法 </w:t>
            </w:r>
            <w:r w:rsidRPr="00A6056F">
              <w:rPr>
                <w:rFonts w:ascii="宋体" w:eastAsia="宋体" w:hAnsi="宋体" w:cs="宋体" w:hint="eastAsia"/>
                <w:color w:val="000000"/>
                <w:kern w:val="0"/>
                <w:sz w:val="18"/>
                <w:szCs w:val="18"/>
              </w:rPr>
              <w:br/>
              <w:t>1.3-9 盐城工学院学生实验守则</w:t>
            </w:r>
            <w:r w:rsidRPr="00A6056F">
              <w:rPr>
                <w:rFonts w:ascii="宋体" w:eastAsia="宋体" w:hAnsi="宋体" w:cs="宋体" w:hint="eastAsia"/>
                <w:color w:val="000000"/>
                <w:kern w:val="0"/>
                <w:sz w:val="18"/>
                <w:szCs w:val="18"/>
              </w:rPr>
              <w:br/>
              <w:t>1.3-10 学生学业预警谈话记录</w:t>
            </w:r>
            <w:r w:rsidRPr="00A6056F">
              <w:rPr>
                <w:rFonts w:ascii="宋体" w:eastAsia="宋体" w:hAnsi="宋体" w:cs="宋体" w:hint="eastAsia"/>
                <w:color w:val="000000"/>
                <w:kern w:val="0"/>
                <w:sz w:val="18"/>
                <w:szCs w:val="18"/>
              </w:rPr>
              <w:br/>
              <w:t>1.3-11 近三年受学业预警学生情况一览表</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2F0B65" w:rsidRPr="00A6056F" w:rsidTr="00553F46">
        <w:trPr>
          <w:trHeight w:val="1110"/>
        </w:trPr>
        <w:tc>
          <w:tcPr>
            <w:tcW w:w="398" w:type="pct"/>
            <w:vMerge/>
            <w:tcBorders>
              <w:left w:val="single" w:sz="4" w:space="0" w:color="auto"/>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r w:rsidRPr="00A6056F">
              <w:rPr>
                <w:rFonts w:ascii="Times New Roman" w:eastAsia="宋体" w:hAnsi="Times New Roman" w:cs="Times New Roman"/>
                <w:color w:val="000000"/>
                <w:kern w:val="0"/>
                <w:sz w:val="18"/>
                <w:szCs w:val="18"/>
              </w:rPr>
              <w:t xml:space="preserve">(4) </w:t>
            </w:r>
            <w:r w:rsidRPr="00A6056F">
              <w:rPr>
                <w:rFonts w:ascii="宋体" w:eastAsia="宋体" w:hAnsi="宋体" w:cs="Times New Roman" w:hint="eastAsia"/>
                <w:color w:val="000000"/>
                <w:kern w:val="0"/>
                <w:sz w:val="18"/>
                <w:szCs w:val="18"/>
              </w:rPr>
              <w:t>有明确的规定和相应认定过程，认可转专业、转学学生的原有学分。</w:t>
            </w:r>
          </w:p>
        </w:tc>
        <w:tc>
          <w:tcPr>
            <w:tcW w:w="2679"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1.4-1 «盐城工学院学生转专业管理方法（试行）»                                                                                                              </w:t>
            </w:r>
            <w:r w:rsidRPr="00A6056F">
              <w:rPr>
                <w:rFonts w:ascii="宋体" w:eastAsia="宋体" w:hAnsi="宋体" w:cs="宋体" w:hint="eastAsia"/>
                <w:color w:val="000000"/>
                <w:kern w:val="0"/>
                <w:sz w:val="18"/>
                <w:szCs w:val="18"/>
              </w:rPr>
              <w:br/>
              <w:t xml:space="preserve">1.4-2 近三年转入本专业学习的学生名单                                                                                                        </w:t>
            </w:r>
            <w:r w:rsidRPr="00A6056F">
              <w:rPr>
                <w:rFonts w:ascii="宋体" w:eastAsia="宋体" w:hAnsi="宋体" w:cs="宋体" w:hint="eastAsia"/>
                <w:color w:val="000000"/>
                <w:kern w:val="0"/>
                <w:sz w:val="18"/>
                <w:szCs w:val="18"/>
              </w:rPr>
              <w:br/>
              <w:t xml:space="preserve">1.4-3 《学生赴境外高校交流学习管理办法》                                                                                            </w:t>
            </w:r>
            <w:r w:rsidRPr="00A6056F">
              <w:rPr>
                <w:rFonts w:ascii="宋体" w:eastAsia="宋体" w:hAnsi="宋体" w:cs="宋体" w:hint="eastAsia"/>
                <w:color w:val="000000"/>
                <w:kern w:val="0"/>
                <w:sz w:val="18"/>
                <w:szCs w:val="18"/>
              </w:rPr>
              <w:br/>
              <w:t>1.4-4 进三年学生赴境外高校交流学习情况</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2F0B65" w:rsidRPr="00A6056F" w:rsidTr="00553F46">
        <w:trPr>
          <w:trHeight w:val="1148"/>
        </w:trPr>
        <w:tc>
          <w:tcPr>
            <w:tcW w:w="398" w:type="pct"/>
            <w:vMerge w:val="restart"/>
            <w:tcBorders>
              <w:top w:val="nil"/>
              <w:left w:val="single" w:sz="4" w:space="0" w:color="auto"/>
              <w:right w:val="single" w:sz="4" w:space="0" w:color="auto"/>
            </w:tcBorders>
            <w:shd w:val="clear" w:color="auto" w:fill="auto"/>
            <w:vAlign w:val="center"/>
            <w:hideMark/>
          </w:tcPr>
          <w:p w:rsidR="002F0B65" w:rsidRDefault="002F0B65" w:rsidP="00553F46">
            <w:pPr>
              <w:widowControl/>
              <w:spacing w:line="240" w:lineRule="exact"/>
              <w:jc w:val="left"/>
              <w:rPr>
                <w:rFonts w:ascii="宋体" w:eastAsia="宋体" w:hAnsi="宋体" w:cs="Times New Roman"/>
                <w:color w:val="000000"/>
                <w:kern w:val="0"/>
                <w:sz w:val="18"/>
                <w:szCs w:val="18"/>
              </w:rPr>
            </w:pPr>
            <w:r w:rsidRPr="00A6056F">
              <w:rPr>
                <w:rFonts w:ascii="Times New Roman" w:eastAsia="宋体" w:hAnsi="Times New Roman" w:cs="Times New Roman"/>
                <w:color w:val="000000"/>
                <w:kern w:val="0"/>
                <w:sz w:val="18"/>
                <w:szCs w:val="18"/>
              </w:rPr>
              <w:lastRenderedPageBreak/>
              <w:t>2.</w:t>
            </w:r>
            <w:r w:rsidRPr="00A6056F">
              <w:rPr>
                <w:rFonts w:ascii="宋体" w:eastAsia="宋体" w:hAnsi="宋体" w:cs="Times New Roman" w:hint="eastAsia"/>
                <w:color w:val="000000"/>
                <w:kern w:val="0"/>
                <w:sz w:val="18"/>
                <w:szCs w:val="18"/>
              </w:rPr>
              <w:t>培养目标</w:t>
            </w:r>
          </w:p>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Pr>
                <w:rFonts w:ascii="宋体" w:eastAsia="宋体" w:hAnsi="宋体" w:cs="Times New Roman" w:hint="eastAsia"/>
                <w:color w:val="000000"/>
                <w:kern w:val="0"/>
                <w:sz w:val="18"/>
                <w:szCs w:val="18"/>
              </w:rPr>
              <w:t>（诸华军）</w:t>
            </w:r>
          </w:p>
        </w:tc>
        <w:tc>
          <w:tcPr>
            <w:tcW w:w="862" w:type="pct"/>
            <w:vMerge w:val="restart"/>
            <w:tcBorders>
              <w:top w:val="nil"/>
              <w:left w:val="nil"/>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1</w:t>
            </w:r>
            <w:r w:rsidRPr="00A6056F">
              <w:rPr>
                <w:rFonts w:ascii="宋体" w:eastAsia="宋体" w:hAnsi="宋体" w:cs="Times New Roman" w:hint="eastAsia"/>
                <w:color w:val="000000"/>
                <w:kern w:val="0"/>
                <w:sz w:val="18"/>
                <w:szCs w:val="18"/>
              </w:rPr>
              <w:t>）有公开的、符合学校定位的、适应社会经济发展需要的培养目标。</w:t>
            </w:r>
          </w:p>
        </w:tc>
        <w:tc>
          <w:tcPr>
            <w:tcW w:w="2679"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2.1-1 盐城工学院“十三五”事业发展规划                                                                                                                          </w:t>
            </w:r>
            <w:r w:rsidRPr="00A6056F">
              <w:rPr>
                <w:rFonts w:ascii="宋体" w:eastAsia="宋体" w:hAnsi="宋体" w:cs="宋体" w:hint="eastAsia"/>
                <w:color w:val="000000"/>
                <w:kern w:val="0"/>
                <w:sz w:val="18"/>
                <w:szCs w:val="18"/>
              </w:rPr>
              <w:br/>
              <w:t xml:space="preserve">2.1-2 关于深化教育教学改革全面推进应用型创新人才培养工作的意见                                                                                             </w:t>
            </w:r>
            <w:r w:rsidRPr="00A6056F">
              <w:rPr>
                <w:rFonts w:ascii="宋体" w:eastAsia="宋体" w:hAnsi="宋体" w:cs="宋体" w:hint="eastAsia"/>
                <w:color w:val="000000"/>
                <w:kern w:val="0"/>
                <w:sz w:val="18"/>
                <w:szCs w:val="18"/>
              </w:rPr>
              <w:br/>
              <w:t xml:space="preserve">2.1-3《盐城工学院关于进一步提升高素质应用型高级专业人才培养水平的意见》                                                                                                </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spacing w:line="240" w:lineRule="exact"/>
              <w:jc w:val="center"/>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李娟</w:t>
            </w:r>
            <w:r>
              <w:rPr>
                <w:rFonts w:ascii="宋体" w:eastAsia="宋体" w:hAnsi="宋体" w:cs="宋体" w:hint="eastAsia"/>
                <w:color w:val="000000"/>
                <w:kern w:val="0"/>
                <w:sz w:val="18"/>
                <w:szCs w:val="18"/>
              </w:rPr>
              <w:t>、黄雪琛</w:t>
            </w:r>
          </w:p>
        </w:tc>
      </w:tr>
      <w:tr w:rsidR="002F0B65" w:rsidRPr="00A6056F" w:rsidTr="00553F46">
        <w:trPr>
          <w:trHeight w:val="1122"/>
        </w:trPr>
        <w:tc>
          <w:tcPr>
            <w:tcW w:w="398" w:type="pct"/>
            <w:vMerge/>
            <w:tcBorders>
              <w:left w:val="single" w:sz="4" w:space="0" w:color="auto"/>
              <w:right w:val="single" w:sz="4" w:space="0" w:color="auto"/>
            </w:tcBorders>
            <w:shd w:val="clear" w:color="auto" w:fill="auto"/>
            <w:vAlign w:val="center"/>
          </w:tcPr>
          <w:p w:rsidR="002F0B65" w:rsidRPr="00A6056F" w:rsidRDefault="002F0B65" w:rsidP="00553F46">
            <w:pPr>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2F0B65" w:rsidRPr="00A6056F" w:rsidRDefault="002F0B65"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2.1-4 材料科学与工程专业</w:t>
            </w:r>
            <w:r w:rsidR="00111A21">
              <w:rPr>
                <w:rFonts w:ascii="宋体" w:eastAsia="宋体" w:hAnsi="宋体" w:cs="宋体" w:hint="eastAsia"/>
                <w:color w:val="000000"/>
                <w:kern w:val="0"/>
                <w:sz w:val="18"/>
                <w:szCs w:val="18"/>
              </w:rPr>
              <w:t>毕业生</w:t>
            </w:r>
            <w:r w:rsidRPr="00A6056F">
              <w:rPr>
                <w:rFonts w:ascii="宋体" w:eastAsia="宋体" w:hAnsi="宋体" w:cs="宋体" w:hint="eastAsia"/>
                <w:color w:val="000000"/>
                <w:kern w:val="0"/>
                <w:sz w:val="18"/>
                <w:szCs w:val="18"/>
              </w:rPr>
              <w:t xml:space="preserve">企业分布                                                                                                                          </w:t>
            </w:r>
            <w:r w:rsidRPr="00A6056F">
              <w:rPr>
                <w:rFonts w:ascii="宋体" w:eastAsia="宋体" w:hAnsi="宋体" w:cs="宋体" w:hint="eastAsia"/>
                <w:color w:val="000000"/>
                <w:kern w:val="0"/>
                <w:sz w:val="18"/>
                <w:szCs w:val="18"/>
              </w:rPr>
              <w:br/>
              <w:t>2.1-5 材料科学与</w:t>
            </w:r>
            <w:proofErr w:type="gramStart"/>
            <w:r w:rsidRPr="00A6056F">
              <w:rPr>
                <w:rFonts w:ascii="宋体" w:eastAsia="宋体" w:hAnsi="宋体" w:cs="宋体" w:hint="eastAsia"/>
                <w:color w:val="000000"/>
                <w:kern w:val="0"/>
                <w:sz w:val="18"/>
                <w:szCs w:val="18"/>
              </w:rPr>
              <w:t>工程工程</w:t>
            </w:r>
            <w:proofErr w:type="gramEnd"/>
            <w:r w:rsidRPr="00A6056F">
              <w:rPr>
                <w:rFonts w:ascii="宋体" w:eastAsia="宋体" w:hAnsi="宋体" w:cs="宋体" w:hint="eastAsia"/>
                <w:color w:val="000000"/>
                <w:kern w:val="0"/>
                <w:sz w:val="18"/>
                <w:szCs w:val="18"/>
              </w:rPr>
              <w:t xml:space="preserve">专业社会需求分析                                                                                                </w:t>
            </w:r>
            <w:r w:rsidRPr="00A6056F">
              <w:rPr>
                <w:rFonts w:ascii="宋体" w:eastAsia="宋体" w:hAnsi="宋体" w:cs="宋体" w:hint="eastAsia"/>
                <w:color w:val="000000"/>
                <w:kern w:val="0"/>
                <w:sz w:val="18"/>
                <w:szCs w:val="18"/>
              </w:rPr>
              <w:br/>
              <w:t xml:space="preserve">2.1-6 近三届毕业生毕业去向统计表                                                                                                     </w:t>
            </w:r>
            <w:r w:rsidRPr="00A6056F">
              <w:rPr>
                <w:rFonts w:ascii="宋体" w:eastAsia="宋体" w:hAnsi="宋体" w:cs="宋体" w:hint="eastAsia"/>
                <w:color w:val="000000"/>
                <w:kern w:val="0"/>
                <w:sz w:val="18"/>
                <w:szCs w:val="18"/>
              </w:rPr>
              <w:br/>
              <w:t>2.1-7 学校及学院网站对培养目标的宣传</w:t>
            </w:r>
          </w:p>
        </w:tc>
        <w:tc>
          <w:tcPr>
            <w:tcW w:w="317" w:type="pct"/>
            <w:tcBorders>
              <w:top w:val="nil"/>
              <w:left w:val="nil"/>
              <w:bottom w:val="single" w:sz="4" w:space="0" w:color="auto"/>
              <w:right w:val="single" w:sz="4" w:space="0" w:color="auto"/>
            </w:tcBorders>
            <w:shd w:val="clear" w:color="auto" w:fill="auto"/>
            <w:noWrap/>
            <w:vAlign w:val="center"/>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tcPr>
          <w:p w:rsidR="002F0B65"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Default="002F0B6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2F0B65" w:rsidRPr="00A6056F" w:rsidTr="00553F46">
        <w:trPr>
          <w:trHeight w:val="1566"/>
        </w:trPr>
        <w:tc>
          <w:tcPr>
            <w:tcW w:w="398" w:type="pct"/>
            <w:vMerge/>
            <w:tcBorders>
              <w:left w:val="single" w:sz="4" w:space="0" w:color="auto"/>
              <w:right w:val="single" w:sz="4" w:space="0" w:color="auto"/>
            </w:tcBorders>
            <w:shd w:val="clear" w:color="auto" w:fill="auto"/>
            <w:vAlign w:val="center"/>
            <w:hideMark/>
          </w:tcPr>
          <w:p w:rsidR="002F0B65" w:rsidRPr="00A6056F" w:rsidRDefault="002F0B65" w:rsidP="00553F46">
            <w:pPr>
              <w:spacing w:line="240" w:lineRule="exact"/>
              <w:jc w:val="left"/>
              <w:rPr>
                <w:rFonts w:ascii="Times New Roman" w:eastAsia="宋体" w:hAnsi="Times New Roman" w:cs="Times New Roman"/>
                <w:color w:val="000000"/>
                <w:kern w:val="0"/>
                <w:sz w:val="18"/>
                <w:szCs w:val="18"/>
              </w:rPr>
            </w:pPr>
          </w:p>
        </w:tc>
        <w:tc>
          <w:tcPr>
            <w:tcW w:w="862" w:type="pct"/>
            <w:vMerge w:val="restart"/>
            <w:tcBorders>
              <w:top w:val="nil"/>
              <w:left w:val="nil"/>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2</w:t>
            </w:r>
            <w:r w:rsidRPr="00A6056F">
              <w:rPr>
                <w:rFonts w:ascii="宋体" w:eastAsia="宋体" w:hAnsi="宋体" w:cs="Times New Roman" w:hint="eastAsia"/>
                <w:color w:val="000000"/>
                <w:kern w:val="0"/>
                <w:sz w:val="18"/>
                <w:szCs w:val="18"/>
              </w:rPr>
              <w:t>）培养目标能反映学生毕业后</w:t>
            </w:r>
            <w:r w:rsidRPr="00A6056F">
              <w:rPr>
                <w:rFonts w:ascii="Times New Roman" w:eastAsia="宋体" w:hAnsi="Times New Roman" w:cs="Times New Roman"/>
                <w:color w:val="000000"/>
                <w:kern w:val="0"/>
                <w:sz w:val="18"/>
                <w:szCs w:val="18"/>
              </w:rPr>
              <w:t>5</w:t>
            </w:r>
            <w:r w:rsidRPr="00A6056F">
              <w:rPr>
                <w:rFonts w:ascii="宋体" w:eastAsia="宋体" w:hAnsi="宋体" w:cs="Times New Roman" w:hint="eastAsia"/>
                <w:color w:val="000000"/>
                <w:kern w:val="0"/>
                <w:sz w:val="18"/>
                <w:szCs w:val="18"/>
              </w:rPr>
              <w:t>年左右在社会与专业领域预期能够取得的成就。</w:t>
            </w:r>
          </w:p>
        </w:tc>
        <w:tc>
          <w:tcPr>
            <w:tcW w:w="2679" w:type="pct"/>
            <w:tcBorders>
              <w:top w:val="nil"/>
              <w:left w:val="nil"/>
              <w:bottom w:val="single" w:sz="4" w:space="0" w:color="auto"/>
              <w:right w:val="single" w:sz="4" w:space="0" w:color="auto"/>
            </w:tcBorders>
            <w:shd w:val="clear" w:color="auto" w:fill="auto"/>
            <w:vAlign w:val="center"/>
            <w:hideMark/>
          </w:tcPr>
          <w:p w:rsidR="002F0B65"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2.2-1 材料科学与工程专业人才培养方案（2015版）</w:t>
            </w:r>
            <w:r w:rsidRPr="00A6056F">
              <w:rPr>
                <w:rFonts w:ascii="宋体" w:eastAsia="宋体" w:hAnsi="宋体" w:cs="宋体" w:hint="eastAsia"/>
                <w:color w:val="000000"/>
                <w:kern w:val="0"/>
                <w:sz w:val="18"/>
                <w:szCs w:val="18"/>
              </w:rPr>
              <w:br/>
              <w:t xml:space="preserve">2.2-3 材料工程学院2015年秋学期教师座谈会记录 </w:t>
            </w:r>
            <w:r w:rsidRPr="00A6056F">
              <w:rPr>
                <w:rFonts w:ascii="宋体" w:eastAsia="宋体" w:hAnsi="宋体" w:cs="宋体" w:hint="eastAsia"/>
                <w:color w:val="000000"/>
                <w:kern w:val="0"/>
                <w:sz w:val="18"/>
                <w:szCs w:val="18"/>
              </w:rPr>
              <w:br/>
              <w:t>2.2-4 材料科学与工程专业2015年秋学期教学研讨活动记录</w:t>
            </w:r>
            <w:r w:rsidRPr="00A6056F">
              <w:rPr>
                <w:rFonts w:ascii="宋体" w:eastAsia="宋体" w:hAnsi="宋体" w:cs="宋体" w:hint="eastAsia"/>
                <w:color w:val="000000"/>
                <w:kern w:val="0"/>
                <w:sz w:val="18"/>
                <w:szCs w:val="18"/>
              </w:rPr>
              <w:br/>
              <w:t>2.2-8 盐城工学院教务在线网站</w:t>
            </w:r>
          </w:p>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2.2-9 材料工程学院网站教学工作 </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spacing w:line="240" w:lineRule="exact"/>
              <w:jc w:val="center"/>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李娟</w:t>
            </w:r>
            <w:r>
              <w:rPr>
                <w:rFonts w:ascii="宋体" w:eastAsia="宋体" w:hAnsi="宋体" w:cs="宋体" w:hint="eastAsia"/>
                <w:color w:val="000000"/>
                <w:kern w:val="0"/>
                <w:sz w:val="18"/>
                <w:szCs w:val="18"/>
              </w:rPr>
              <w:t>、黄雪琛</w:t>
            </w:r>
          </w:p>
        </w:tc>
      </w:tr>
      <w:tr w:rsidR="002F0B65" w:rsidRPr="00A6056F" w:rsidTr="00553F46">
        <w:trPr>
          <w:trHeight w:val="1418"/>
        </w:trPr>
        <w:tc>
          <w:tcPr>
            <w:tcW w:w="398" w:type="pct"/>
            <w:vMerge/>
            <w:tcBorders>
              <w:left w:val="single" w:sz="4" w:space="0" w:color="auto"/>
              <w:right w:val="single" w:sz="4" w:space="0" w:color="auto"/>
            </w:tcBorders>
            <w:shd w:val="clear" w:color="auto" w:fill="auto"/>
            <w:vAlign w:val="center"/>
          </w:tcPr>
          <w:p w:rsidR="002F0B65" w:rsidRPr="00A6056F" w:rsidRDefault="002F0B65" w:rsidP="00553F46">
            <w:pPr>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2F0B65" w:rsidRPr="00A6056F" w:rsidRDefault="002F0B65"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2F0B65"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2.2-2 材料科学与工程专业用人单位函调分析报告</w:t>
            </w:r>
          </w:p>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2.2-5 近三年招聘本专业的企业信息统计表</w:t>
            </w:r>
            <w:r w:rsidRPr="00A6056F">
              <w:rPr>
                <w:rFonts w:ascii="宋体" w:eastAsia="宋体" w:hAnsi="宋体" w:cs="宋体" w:hint="eastAsia"/>
                <w:color w:val="000000"/>
                <w:kern w:val="0"/>
                <w:sz w:val="18"/>
                <w:szCs w:val="18"/>
              </w:rPr>
              <w:br/>
              <w:t>2.2-6 材料工程学院近三年材料科学与工程专业毕业生就业去向统计表</w:t>
            </w:r>
            <w:r w:rsidRPr="00A6056F">
              <w:rPr>
                <w:rFonts w:ascii="宋体" w:eastAsia="宋体" w:hAnsi="宋体" w:cs="宋体" w:hint="eastAsia"/>
                <w:color w:val="000000"/>
                <w:kern w:val="0"/>
                <w:sz w:val="18"/>
                <w:szCs w:val="18"/>
              </w:rPr>
              <w:br/>
              <w:t>2.2-7 盐城工学院招生就业网站</w:t>
            </w:r>
          </w:p>
        </w:tc>
        <w:tc>
          <w:tcPr>
            <w:tcW w:w="317" w:type="pct"/>
            <w:tcBorders>
              <w:top w:val="nil"/>
              <w:left w:val="nil"/>
              <w:bottom w:val="single" w:sz="4" w:space="0" w:color="auto"/>
              <w:right w:val="single" w:sz="4" w:space="0" w:color="auto"/>
            </w:tcBorders>
            <w:shd w:val="clear" w:color="auto" w:fill="auto"/>
            <w:noWrap/>
            <w:vAlign w:val="center"/>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tcPr>
          <w:p w:rsidR="002F0B65"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Default="002F0B6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2F0B65" w:rsidRPr="00A6056F" w:rsidTr="00553F46">
        <w:trPr>
          <w:trHeight w:val="267"/>
        </w:trPr>
        <w:tc>
          <w:tcPr>
            <w:tcW w:w="398" w:type="pct"/>
            <w:vMerge/>
            <w:tcBorders>
              <w:left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val="restart"/>
            <w:tcBorders>
              <w:top w:val="nil"/>
              <w:left w:val="nil"/>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3</w:t>
            </w:r>
            <w:r w:rsidRPr="00A6056F">
              <w:rPr>
                <w:rFonts w:ascii="宋体" w:eastAsia="宋体" w:hAnsi="宋体" w:cs="Times New Roman" w:hint="eastAsia"/>
                <w:color w:val="000000"/>
                <w:kern w:val="0"/>
                <w:sz w:val="18"/>
                <w:szCs w:val="18"/>
              </w:rPr>
              <w:t>）定期评价培养目标的合理性并根据评价结果对培养目标进行修订，评价与修订过程有行业或企业专家参与。</w:t>
            </w:r>
          </w:p>
        </w:tc>
        <w:tc>
          <w:tcPr>
            <w:tcW w:w="2679" w:type="pct"/>
            <w:tcBorders>
              <w:top w:val="nil"/>
              <w:left w:val="nil"/>
              <w:bottom w:val="single" w:sz="4" w:space="0" w:color="auto"/>
              <w:right w:val="single" w:sz="4" w:space="0" w:color="auto"/>
            </w:tcBorders>
            <w:shd w:val="clear" w:color="auto" w:fill="auto"/>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2.3-1 培养目标合理性论证会议纪要 </w:t>
            </w:r>
            <w:r w:rsidRPr="00A6056F">
              <w:rPr>
                <w:rFonts w:ascii="宋体" w:eastAsia="宋体" w:hAnsi="宋体" w:cs="宋体" w:hint="eastAsia"/>
                <w:color w:val="000000"/>
                <w:kern w:val="0"/>
                <w:sz w:val="18"/>
                <w:szCs w:val="18"/>
              </w:rPr>
              <w:br/>
              <w:t xml:space="preserve">2.3-4 2015年秋学期学生评教数据 </w:t>
            </w:r>
            <w:r w:rsidRPr="00A6056F">
              <w:rPr>
                <w:rFonts w:ascii="宋体" w:eastAsia="宋体" w:hAnsi="宋体" w:cs="宋体" w:hint="eastAsia"/>
                <w:color w:val="000000"/>
                <w:kern w:val="0"/>
                <w:sz w:val="18"/>
                <w:szCs w:val="18"/>
              </w:rPr>
              <w:br/>
              <w:t>2.3-8 专业论证意见表</w:t>
            </w:r>
            <w:r w:rsidRPr="00A6056F">
              <w:rPr>
                <w:rFonts w:ascii="宋体" w:eastAsia="宋体" w:hAnsi="宋体" w:cs="宋体" w:hint="eastAsia"/>
                <w:color w:val="000000"/>
                <w:kern w:val="0"/>
                <w:sz w:val="18"/>
                <w:szCs w:val="18"/>
              </w:rPr>
              <w:br/>
              <w:t>2.3-9 人才培养修订方案</w:t>
            </w:r>
            <w:r w:rsidRPr="00A6056F">
              <w:rPr>
                <w:rFonts w:ascii="宋体" w:eastAsia="宋体" w:hAnsi="宋体" w:cs="宋体" w:hint="eastAsia"/>
                <w:color w:val="000000"/>
                <w:kern w:val="0"/>
                <w:sz w:val="18"/>
                <w:szCs w:val="18"/>
              </w:rPr>
              <w:br/>
              <w:t xml:space="preserve">2.3-10 《人才培养目标达成度评价管理办法》                                                                                              </w:t>
            </w:r>
            <w:r w:rsidRPr="00A6056F">
              <w:rPr>
                <w:rFonts w:ascii="宋体" w:eastAsia="宋体" w:hAnsi="宋体" w:cs="宋体" w:hint="eastAsia"/>
                <w:color w:val="000000"/>
                <w:kern w:val="0"/>
                <w:sz w:val="18"/>
                <w:szCs w:val="18"/>
              </w:rPr>
              <w:br/>
              <w:t xml:space="preserve">2.3-11《培养计划管理办法（修订）》                                                                                               </w:t>
            </w:r>
            <w:r w:rsidRPr="00A6056F">
              <w:rPr>
                <w:rFonts w:ascii="宋体" w:eastAsia="宋体" w:hAnsi="宋体" w:cs="宋体" w:hint="eastAsia"/>
                <w:color w:val="000000"/>
                <w:kern w:val="0"/>
                <w:sz w:val="18"/>
                <w:szCs w:val="18"/>
              </w:rPr>
              <w:br/>
              <w:t xml:space="preserve">2.3-12 《本科培养计划管理规定》                                                                                                                         </w:t>
            </w:r>
            <w:r w:rsidRPr="00A6056F">
              <w:rPr>
                <w:rFonts w:ascii="宋体" w:eastAsia="宋体" w:hAnsi="宋体" w:cs="宋体" w:hint="eastAsia"/>
                <w:color w:val="000000"/>
                <w:kern w:val="0"/>
                <w:sz w:val="18"/>
                <w:szCs w:val="18"/>
              </w:rPr>
              <w:br/>
              <w:t>2.3-13 教学计划修改备案存档文件</w:t>
            </w:r>
          </w:p>
        </w:tc>
        <w:tc>
          <w:tcPr>
            <w:tcW w:w="317" w:type="pct"/>
            <w:tcBorders>
              <w:top w:val="nil"/>
              <w:left w:val="nil"/>
              <w:bottom w:val="single" w:sz="4" w:space="0" w:color="auto"/>
              <w:right w:val="single" w:sz="4" w:space="0" w:color="auto"/>
            </w:tcBorders>
            <w:shd w:val="clear" w:color="auto" w:fill="auto"/>
            <w:noWrap/>
            <w:vAlign w:val="center"/>
            <w:hideMark/>
          </w:tcPr>
          <w:p w:rsidR="002F0B65"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hideMark/>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2F0B65" w:rsidRPr="00A6056F" w:rsidRDefault="002F0B65" w:rsidP="00553F46">
            <w:pPr>
              <w:widowControl/>
              <w:spacing w:line="240" w:lineRule="exact"/>
              <w:jc w:val="center"/>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李娟</w:t>
            </w:r>
            <w:r>
              <w:rPr>
                <w:rFonts w:ascii="宋体" w:eastAsia="宋体" w:hAnsi="宋体" w:cs="宋体" w:hint="eastAsia"/>
                <w:color w:val="000000"/>
                <w:kern w:val="0"/>
                <w:sz w:val="18"/>
                <w:szCs w:val="18"/>
              </w:rPr>
              <w:t>、黄雪琛</w:t>
            </w:r>
          </w:p>
        </w:tc>
      </w:tr>
      <w:tr w:rsidR="002F0B65" w:rsidRPr="00A6056F" w:rsidTr="00553F46">
        <w:trPr>
          <w:trHeight w:val="1543"/>
        </w:trPr>
        <w:tc>
          <w:tcPr>
            <w:tcW w:w="398" w:type="pct"/>
            <w:vMerge/>
            <w:tcBorders>
              <w:left w:val="single" w:sz="4" w:space="0" w:color="auto"/>
              <w:bottom w:val="single" w:sz="4" w:space="0" w:color="auto"/>
              <w:right w:val="single" w:sz="4" w:space="0" w:color="auto"/>
            </w:tcBorders>
            <w:shd w:val="clear" w:color="auto" w:fill="auto"/>
            <w:vAlign w:val="center"/>
          </w:tcPr>
          <w:p w:rsidR="002F0B65" w:rsidRPr="00A6056F" w:rsidRDefault="002F0B65"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2F0B65" w:rsidRPr="00A6056F" w:rsidRDefault="002F0B65"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2F0B65"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2.3-2 2015届毕业生座谈会纪要 </w:t>
            </w:r>
            <w:r w:rsidRPr="00A6056F">
              <w:rPr>
                <w:rFonts w:ascii="宋体" w:eastAsia="宋体" w:hAnsi="宋体" w:cs="宋体" w:hint="eastAsia"/>
                <w:color w:val="000000"/>
                <w:kern w:val="0"/>
                <w:sz w:val="18"/>
                <w:szCs w:val="18"/>
              </w:rPr>
              <w:br/>
              <w:t>2.3-3 用人单位毕业生需求调查表（含知识、能力要求）</w:t>
            </w:r>
          </w:p>
          <w:p w:rsidR="002F0B65" w:rsidRPr="00A6056F" w:rsidRDefault="002F0B65"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2.3-5 </w:t>
            </w:r>
            <w:r w:rsidR="00111A21" w:rsidRPr="00281115">
              <w:rPr>
                <w:rFonts w:ascii="宋体" w:eastAsia="宋体" w:hAnsi="宋体" w:cs="宋体" w:hint="eastAsia"/>
                <w:kern w:val="0"/>
                <w:sz w:val="18"/>
                <w:szCs w:val="18"/>
              </w:rPr>
              <w:t>近5</w:t>
            </w:r>
            <w:r w:rsidRPr="00281115">
              <w:rPr>
                <w:rFonts w:ascii="宋体" w:eastAsia="宋体" w:hAnsi="宋体" w:cs="宋体" w:hint="eastAsia"/>
                <w:kern w:val="0"/>
                <w:sz w:val="18"/>
                <w:szCs w:val="18"/>
              </w:rPr>
              <w:t>届</w:t>
            </w:r>
            <w:r w:rsidRPr="00A6056F">
              <w:rPr>
                <w:rFonts w:ascii="宋体" w:eastAsia="宋体" w:hAnsi="宋体" w:cs="宋体" w:hint="eastAsia"/>
                <w:color w:val="000000"/>
                <w:kern w:val="0"/>
                <w:sz w:val="18"/>
                <w:szCs w:val="18"/>
              </w:rPr>
              <w:t>毕业生座谈会记录</w:t>
            </w:r>
            <w:r w:rsidRPr="00A6056F">
              <w:rPr>
                <w:rFonts w:ascii="宋体" w:eastAsia="宋体" w:hAnsi="宋体" w:cs="宋体" w:hint="eastAsia"/>
                <w:color w:val="000000"/>
                <w:kern w:val="0"/>
                <w:sz w:val="18"/>
                <w:szCs w:val="18"/>
              </w:rPr>
              <w:br/>
              <w:t xml:space="preserve">2.3-6 用人单位调查分析报告 </w:t>
            </w:r>
            <w:r w:rsidRPr="00A6056F">
              <w:rPr>
                <w:rFonts w:ascii="宋体" w:eastAsia="宋体" w:hAnsi="宋体" w:cs="宋体" w:hint="eastAsia"/>
                <w:color w:val="000000"/>
                <w:kern w:val="0"/>
                <w:sz w:val="18"/>
                <w:szCs w:val="18"/>
              </w:rPr>
              <w:br/>
              <w:t>2.3-7 第三方调查报告</w:t>
            </w:r>
            <w:r>
              <w:rPr>
                <w:rFonts w:ascii="宋体" w:eastAsia="宋体" w:hAnsi="宋体" w:cs="宋体" w:hint="eastAsia"/>
                <w:color w:val="000000"/>
                <w:kern w:val="0"/>
                <w:sz w:val="18"/>
                <w:szCs w:val="18"/>
              </w:rPr>
              <w:t xml:space="preserve"> </w:t>
            </w:r>
          </w:p>
        </w:tc>
        <w:tc>
          <w:tcPr>
            <w:tcW w:w="317" w:type="pct"/>
            <w:tcBorders>
              <w:top w:val="nil"/>
              <w:left w:val="nil"/>
              <w:bottom w:val="single" w:sz="4" w:space="0" w:color="auto"/>
              <w:right w:val="single" w:sz="4" w:space="0" w:color="auto"/>
            </w:tcBorders>
            <w:shd w:val="clear" w:color="auto" w:fill="auto"/>
            <w:noWrap/>
            <w:vAlign w:val="center"/>
          </w:tcPr>
          <w:p w:rsidR="002F0B65" w:rsidRPr="00A6056F"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tcPr>
          <w:p w:rsidR="002F0B65" w:rsidRDefault="002F0B6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2F0B65" w:rsidRDefault="002F0B6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DE1A5C" w:rsidRPr="00A6056F" w:rsidTr="00553F46">
        <w:trPr>
          <w:trHeight w:val="1831"/>
        </w:trPr>
        <w:tc>
          <w:tcPr>
            <w:tcW w:w="398" w:type="pct"/>
            <w:vMerge w:val="restart"/>
            <w:tcBorders>
              <w:top w:val="nil"/>
              <w:left w:val="single" w:sz="4" w:space="0" w:color="auto"/>
              <w:right w:val="single" w:sz="4" w:space="0" w:color="auto"/>
            </w:tcBorders>
            <w:shd w:val="clear" w:color="auto" w:fill="auto"/>
            <w:vAlign w:val="center"/>
            <w:hideMark/>
          </w:tcPr>
          <w:p w:rsidR="00DE1A5C" w:rsidRDefault="00DE1A5C" w:rsidP="00553F46">
            <w:pPr>
              <w:widowControl/>
              <w:spacing w:line="240" w:lineRule="exact"/>
              <w:jc w:val="left"/>
              <w:rPr>
                <w:rFonts w:ascii="宋体" w:eastAsia="宋体" w:hAnsi="宋体" w:cs="Times New Roman"/>
                <w:color w:val="000000"/>
                <w:kern w:val="0"/>
                <w:sz w:val="18"/>
                <w:szCs w:val="18"/>
              </w:rPr>
            </w:pPr>
            <w:r w:rsidRPr="00A6056F">
              <w:rPr>
                <w:rFonts w:ascii="Times New Roman" w:eastAsia="宋体" w:hAnsi="Times New Roman" w:cs="Times New Roman"/>
                <w:color w:val="000000"/>
                <w:kern w:val="0"/>
                <w:sz w:val="18"/>
                <w:szCs w:val="18"/>
              </w:rPr>
              <w:lastRenderedPageBreak/>
              <w:t>3.</w:t>
            </w:r>
            <w:r w:rsidRPr="00A6056F">
              <w:rPr>
                <w:rFonts w:ascii="宋体" w:eastAsia="宋体" w:hAnsi="宋体" w:cs="Times New Roman" w:hint="eastAsia"/>
                <w:color w:val="000000"/>
                <w:kern w:val="0"/>
                <w:sz w:val="18"/>
                <w:szCs w:val="18"/>
              </w:rPr>
              <w:t>毕业要求</w:t>
            </w:r>
          </w:p>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Pr>
                <w:rFonts w:ascii="宋体" w:eastAsia="宋体" w:hAnsi="宋体" w:cs="Times New Roman" w:hint="eastAsia"/>
                <w:color w:val="000000"/>
                <w:kern w:val="0"/>
                <w:sz w:val="18"/>
                <w:szCs w:val="18"/>
              </w:rPr>
              <w:t>（于方丽、韩朋德、黄雪琛）</w:t>
            </w:r>
          </w:p>
        </w:tc>
        <w:tc>
          <w:tcPr>
            <w:tcW w:w="862" w:type="pct"/>
            <w:vMerge w:val="restart"/>
            <w:tcBorders>
              <w:top w:val="nil"/>
              <w:left w:val="nil"/>
              <w:right w:val="single" w:sz="4" w:space="0" w:color="auto"/>
            </w:tcBorders>
            <w:shd w:val="clear" w:color="auto" w:fill="auto"/>
            <w:vAlign w:val="center"/>
            <w:hideMark/>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r w:rsidRPr="00A6056F">
              <w:rPr>
                <w:rFonts w:ascii="Times New Roman" w:eastAsia="宋体" w:hAnsi="Times New Roman" w:cs="Times New Roman"/>
                <w:color w:val="000000"/>
                <w:kern w:val="0"/>
                <w:sz w:val="18"/>
                <w:szCs w:val="18"/>
              </w:rPr>
              <w:t xml:space="preserve">　</w:t>
            </w:r>
          </w:p>
        </w:tc>
        <w:tc>
          <w:tcPr>
            <w:tcW w:w="2679" w:type="pct"/>
            <w:tcBorders>
              <w:top w:val="nil"/>
              <w:left w:val="nil"/>
              <w:bottom w:val="single" w:sz="4" w:space="0" w:color="auto"/>
              <w:right w:val="single" w:sz="4" w:space="0" w:color="auto"/>
            </w:tcBorders>
            <w:shd w:val="clear" w:color="auto" w:fill="auto"/>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3.1 材料科学与工程专业2015</w:t>
            </w:r>
            <w:proofErr w:type="gramStart"/>
            <w:r w:rsidRPr="00A6056F">
              <w:rPr>
                <w:rFonts w:ascii="宋体" w:eastAsia="宋体" w:hAnsi="宋体" w:cs="宋体" w:hint="eastAsia"/>
                <w:color w:val="000000"/>
                <w:kern w:val="0"/>
                <w:sz w:val="18"/>
                <w:szCs w:val="18"/>
              </w:rPr>
              <w:t>版人才</w:t>
            </w:r>
            <w:proofErr w:type="gramEnd"/>
            <w:r w:rsidRPr="00A6056F">
              <w:rPr>
                <w:rFonts w:ascii="宋体" w:eastAsia="宋体" w:hAnsi="宋体" w:cs="宋体" w:hint="eastAsia"/>
                <w:color w:val="000000"/>
                <w:kern w:val="0"/>
                <w:sz w:val="18"/>
                <w:szCs w:val="18"/>
              </w:rPr>
              <w:t>培养方案</w:t>
            </w:r>
            <w:r w:rsidRPr="00A6056F">
              <w:rPr>
                <w:rFonts w:ascii="宋体" w:eastAsia="宋体" w:hAnsi="宋体" w:cs="宋体" w:hint="eastAsia"/>
                <w:color w:val="000000"/>
                <w:kern w:val="0"/>
                <w:sz w:val="18"/>
                <w:szCs w:val="18"/>
              </w:rPr>
              <w:br/>
              <w:t>3.2-1 材料工程学院毕业要求达成度评价工作要求</w:t>
            </w:r>
            <w:r w:rsidRPr="00A6056F">
              <w:rPr>
                <w:rFonts w:ascii="宋体" w:eastAsia="宋体" w:hAnsi="宋体" w:cs="宋体" w:hint="eastAsia"/>
                <w:color w:val="000000"/>
                <w:kern w:val="0"/>
                <w:sz w:val="18"/>
                <w:szCs w:val="18"/>
              </w:rPr>
              <w:br/>
              <w:t xml:space="preserve">3.2-2 材料工程学院教学指导委员会 </w:t>
            </w:r>
            <w:r w:rsidRPr="00A6056F">
              <w:rPr>
                <w:rFonts w:ascii="宋体" w:eastAsia="宋体" w:hAnsi="宋体" w:cs="宋体" w:hint="eastAsia"/>
                <w:color w:val="000000"/>
                <w:kern w:val="0"/>
                <w:sz w:val="18"/>
                <w:szCs w:val="18"/>
              </w:rPr>
              <w:br/>
              <w:t xml:space="preserve">3.3-1 </w:t>
            </w:r>
            <w:r w:rsidR="00111A21">
              <w:rPr>
                <w:rFonts w:ascii="宋体" w:eastAsia="宋体" w:hAnsi="宋体" w:cs="宋体" w:hint="eastAsia"/>
                <w:color w:val="000000"/>
                <w:kern w:val="0"/>
                <w:sz w:val="18"/>
                <w:szCs w:val="18"/>
              </w:rPr>
              <w:t>近三年</w:t>
            </w:r>
            <w:r w:rsidRPr="00A6056F">
              <w:rPr>
                <w:rFonts w:ascii="宋体" w:eastAsia="宋体" w:hAnsi="宋体" w:cs="宋体" w:hint="eastAsia"/>
                <w:color w:val="000000"/>
                <w:kern w:val="0"/>
                <w:sz w:val="18"/>
                <w:szCs w:val="18"/>
              </w:rPr>
              <w:t xml:space="preserve">材料科学与工程专业的课程成绩统计表 </w:t>
            </w:r>
            <w:r w:rsidRPr="00A6056F">
              <w:rPr>
                <w:rFonts w:ascii="宋体" w:eastAsia="宋体" w:hAnsi="宋体" w:cs="宋体" w:hint="eastAsia"/>
                <w:color w:val="000000"/>
                <w:kern w:val="0"/>
                <w:sz w:val="18"/>
                <w:szCs w:val="18"/>
              </w:rPr>
              <w:br/>
              <w:t xml:space="preserve">3.3-2 </w:t>
            </w:r>
            <w:r w:rsidR="00111A21">
              <w:rPr>
                <w:rFonts w:ascii="宋体" w:eastAsia="宋体" w:hAnsi="宋体" w:cs="宋体" w:hint="eastAsia"/>
                <w:color w:val="000000"/>
                <w:kern w:val="0"/>
                <w:sz w:val="18"/>
                <w:szCs w:val="18"/>
              </w:rPr>
              <w:t>近三年</w:t>
            </w:r>
            <w:r w:rsidRPr="00A6056F">
              <w:rPr>
                <w:rFonts w:ascii="宋体" w:eastAsia="宋体" w:hAnsi="宋体" w:cs="宋体" w:hint="eastAsia"/>
                <w:color w:val="000000"/>
                <w:kern w:val="0"/>
                <w:sz w:val="18"/>
                <w:szCs w:val="18"/>
              </w:rPr>
              <w:t>材料科学与工程专业的核心课程目标达成度评价报告</w:t>
            </w:r>
            <w:r w:rsidRPr="00A6056F">
              <w:rPr>
                <w:rFonts w:ascii="宋体" w:eastAsia="宋体" w:hAnsi="宋体" w:cs="宋体" w:hint="eastAsia"/>
                <w:color w:val="000000"/>
                <w:kern w:val="0"/>
                <w:sz w:val="18"/>
                <w:szCs w:val="18"/>
              </w:rPr>
              <w:br/>
              <w:t xml:space="preserve">3.3-3 材料科学与工程2015级的课程教学大纲 </w:t>
            </w:r>
            <w:r w:rsidRPr="00A6056F">
              <w:rPr>
                <w:rFonts w:ascii="宋体" w:eastAsia="宋体" w:hAnsi="宋体" w:cs="宋体" w:hint="eastAsia"/>
                <w:color w:val="000000"/>
                <w:kern w:val="0"/>
                <w:sz w:val="18"/>
                <w:szCs w:val="18"/>
              </w:rPr>
              <w:br/>
              <w:t>3.3-4 材料科学与工程专业即将开设课程的构建报告</w:t>
            </w:r>
            <w:r>
              <w:rPr>
                <w:rFonts w:ascii="宋体" w:eastAsia="宋体" w:hAnsi="宋体" w:cs="宋体" w:hint="eastAsia"/>
                <w:color w:val="000000"/>
                <w:kern w:val="0"/>
                <w:sz w:val="18"/>
                <w:szCs w:val="18"/>
              </w:rPr>
              <w:t xml:space="preserve"> </w:t>
            </w:r>
          </w:p>
        </w:tc>
        <w:tc>
          <w:tcPr>
            <w:tcW w:w="317"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专业系</w:t>
            </w:r>
          </w:p>
        </w:tc>
        <w:tc>
          <w:tcPr>
            <w:tcW w:w="318"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DE1A5C" w:rsidRPr="00A6056F" w:rsidRDefault="006F30EA"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专业系主任、</w:t>
            </w:r>
            <w:r w:rsidR="00DE1A5C">
              <w:rPr>
                <w:rFonts w:ascii="宋体" w:eastAsia="宋体" w:hAnsi="宋体" w:cs="宋体" w:hint="eastAsia"/>
                <w:color w:val="000000"/>
                <w:kern w:val="0"/>
                <w:sz w:val="18"/>
                <w:szCs w:val="18"/>
              </w:rPr>
              <w:t>诸华军、韩朋德等</w:t>
            </w:r>
          </w:p>
        </w:tc>
      </w:tr>
      <w:tr w:rsidR="00DE1A5C" w:rsidRPr="00A6056F" w:rsidTr="00553F46">
        <w:trPr>
          <w:trHeight w:val="1969"/>
        </w:trPr>
        <w:tc>
          <w:tcPr>
            <w:tcW w:w="398" w:type="pct"/>
            <w:vMerge/>
            <w:tcBorders>
              <w:left w:val="single" w:sz="4" w:space="0" w:color="auto"/>
              <w:bottom w:val="single" w:sz="4" w:space="0" w:color="auto"/>
              <w:right w:val="single" w:sz="4" w:space="0" w:color="auto"/>
            </w:tcBorders>
            <w:shd w:val="clear" w:color="auto" w:fill="auto"/>
            <w:vAlign w:val="center"/>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111A21" w:rsidRDefault="00DE1A5C"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3.3-5 应届毕业生座谈会纪要</w:t>
            </w:r>
          </w:p>
          <w:p w:rsidR="00DE1A5C" w:rsidRPr="00A6056F" w:rsidRDefault="00DE1A5C"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3.3-6 应届毕业生调查问卷及分析报告</w:t>
            </w:r>
            <w:r w:rsidRPr="00A6056F">
              <w:rPr>
                <w:rFonts w:ascii="宋体" w:eastAsia="宋体" w:hAnsi="宋体" w:cs="宋体" w:hint="eastAsia"/>
                <w:color w:val="000000"/>
                <w:kern w:val="0"/>
                <w:sz w:val="18"/>
                <w:szCs w:val="18"/>
              </w:rPr>
              <w:br/>
              <w:t>3.3-7 往届毕业生座谈会纪要(毕业10周年)</w:t>
            </w:r>
            <w:r w:rsidRPr="00A6056F">
              <w:rPr>
                <w:rFonts w:ascii="宋体" w:eastAsia="宋体" w:hAnsi="宋体" w:cs="宋体" w:hint="eastAsia"/>
                <w:color w:val="000000"/>
                <w:kern w:val="0"/>
                <w:sz w:val="18"/>
                <w:szCs w:val="18"/>
              </w:rPr>
              <w:br/>
              <w:t>3.3-8 往届毕业生调查问卷及分析报告（毕业满5年）</w:t>
            </w:r>
            <w:r w:rsidRPr="00A6056F">
              <w:rPr>
                <w:rFonts w:ascii="宋体" w:eastAsia="宋体" w:hAnsi="宋体" w:cs="宋体" w:hint="eastAsia"/>
                <w:color w:val="000000"/>
                <w:kern w:val="0"/>
                <w:sz w:val="18"/>
                <w:szCs w:val="18"/>
              </w:rPr>
              <w:br/>
              <w:t>3.3-9 用人单位调查问卷及分析报告（录用毕业1年,毕业5年的毕业生的单位)</w:t>
            </w:r>
            <w:r w:rsidRPr="00A6056F">
              <w:rPr>
                <w:rFonts w:ascii="宋体" w:eastAsia="宋体" w:hAnsi="宋体" w:cs="宋体" w:hint="eastAsia"/>
                <w:color w:val="000000"/>
                <w:kern w:val="0"/>
                <w:sz w:val="18"/>
                <w:szCs w:val="18"/>
              </w:rPr>
              <w:br/>
              <w:t>3.3-10 第三方调查报告</w:t>
            </w:r>
          </w:p>
        </w:tc>
        <w:tc>
          <w:tcPr>
            <w:tcW w:w="317" w:type="pct"/>
            <w:tcBorders>
              <w:top w:val="nil"/>
              <w:left w:val="nil"/>
              <w:bottom w:val="single" w:sz="4" w:space="0" w:color="auto"/>
              <w:right w:val="single" w:sz="4" w:space="0" w:color="auto"/>
            </w:tcBorders>
            <w:shd w:val="clear" w:color="auto" w:fill="auto"/>
            <w:noWrap/>
            <w:vAlign w:val="center"/>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tcPr>
          <w:p w:rsidR="00DE1A5C"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DE1A5C" w:rsidRDefault="00DE1A5C"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DE1A5C" w:rsidRPr="00A6056F" w:rsidTr="00553F46">
        <w:trPr>
          <w:trHeight w:val="2681"/>
        </w:trPr>
        <w:tc>
          <w:tcPr>
            <w:tcW w:w="398" w:type="pct"/>
            <w:vMerge w:val="restart"/>
            <w:tcBorders>
              <w:top w:val="nil"/>
              <w:left w:val="single" w:sz="4" w:space="0" w:color="auto"/>
              <w:right w:val="single" w:sz="4" w:space="0" w:color="auto"/>
            </w:tcBorders>
            <w:shd w:val="clear" w:color="auto" w:fill="auto"/>
            <w:vAlign w:val="center"/>
            <w:hideMark/>
          </w:tcPr>
          <w:p w:rsidR="00DE1A5C" w:rsidRDefault="00DE1A5C" w:rsidP="00553F46">
            <w:pPr>
              <w:widowControl/>
              <w:spacing w:line="240" w:lineRule="exact"/>
              <w:jc w:val="left"/>
              <w:rPr>
                <w:rFonts w:ascii="宋体" w:eastAsia="宋体" w:hAnsi="宋体" w:cs="Times New Roman"/>
                <w:color w:val="000000"/>
                <w:kern w:val="0"/>
                <w:sz w:val="18"/>
                <w:szCs w:val="18"/>
              </w:rPr>
            </w:pPr>
            <w:r w:rsidRPr="00A6056F">
              <w:rPr>
                <w:rFonts w:ascii="Times New Roman" w:eastAsia="宋体" w:hAnsi="Times New Roman" w:cs="Times New Roman"/>
                <w:color w:val="000000"/>
                <w:kern w:val="0"/>
                <w:sz w:val="18"/>
                <w:szCs w:val="18"/>
              </w:rPr>
              <w:t>4.</w:t>
            </w:r>
            <w:r w:rsidRPr="00A6056F">
              <w:rPr>
                <w:rFonts w:ascii="宋体" w:eastAsia="宋体" w:hAnsi="宋体" w:cs="Times New Roman" w:hint="eastAsia"/>
                <w:color w:val="000000"/>
                <w:kern w:val="0"/>
                <w:sz w:val="18"/>
                <w:szCs w:val="18"/>
              </w:rPr>
              <w:t>持续改进</w:t>
            </w:r>
          </w:p>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Pr>
                <w:rFonts w:ascii="宋体" w:eastAsia="宋体" w:hAnsi="宋体" w:cs="Times New Roman" w:hint="eastAsia"/>
                <w:color w:val="000000"/>
                <w:kern w:val="0"/>
                <w:sz w:val="18"/>
                <w:szCs w:val="18"/>
              </w:rPr>
              <w:t>（李娟、林玲）</w:t>
            </w:r>
          </w:p>
        </w:tc>
        <w:tc>
          <w:tcPr>
            <w:tcW w:w="862" w:type="pct"/>
            <w:tcBorders>
              <w:top w:val="nil"/>
              <w:left w:val="nil"/>
              <w:bottom w:val="single" w:sz="4" w:space="0" w:color="auto"/>
              <w:right w:val="single" w:sz="4" w:space="0" w:color="auto"/>
            </w:tcBorders>
            <w:shd w:val="clear" w:color="auto" w:fill="auto"/>
            <w:vAlign w:val="center"/>
            <w:hideMark/>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1</w:t>
            </w:r>
            <w:r w:rsidRPr="00A6056F">
              <w:rPr>
                <w:rFonts w:ascii="宋体" w:eastAsia="宋体" w:hAnsi="宋体" w:cs="Times New Roman" w:hint="eastAsia"/>
                <w:color w:val="000000"/>
                <w:kern w:val="0"/>
                <w:sz w:val="18"/>
                <w:szCs w:val="18"/>
              </w:rPr>
              <w:t>）建立教学过程质量监控机制。各主要教学环节有明确的质量要求，通过教学环节、过程监控和质量评价促进毕业要求的达成；定期进行课程体系设置和教学质量的评价。</w:t>
            </w:r>
          </w:p>
        </w:tc>
        <w:tc>
          <w:tcPr>
            <w:tcW w:w="2679" w:type="pct"/>
            <w:tcBorders>
              <w:top w:val="nil"/>
              <w:left w:val="nil"/>
              <w:bottom w:val="single" w:sz="4" w:space="0" w:color="auto"/>
              <w:right w:val="single" w:sz="4" w:space="0" w:color="auto"/>
            </w:tcBorders>
            <w:shd w:val="clear" w:color="auto" w:fill="auto"/>
            <w:vAlign w:val="center"/>
            <w:hideMark/>
          </w:tcPr>
          <w:p w:rsidR="00DE1A5C" w:rsidRDefault="00DE1A5C"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4.1-1 盐城工学院本科教学管理质量标准纲要（</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[2016]） </w:t>
            </w:r>
            <w:r w:rsidRPr="00A6056F">
              <w:rPr>
                <w:rFonts w:ascii="宋体" w:eastAsia="宋体" w:hAnsi="宋体" w:cs="宋体" w:hint="eastAsia"/>
                <w:color w:val="000000"/>
                <w:kern w:val="0"/>
                <w:sz w:val="18"/>
                <w:szCs w:val="18"/>
              </w:rPr>
              <w:br/>
              <w:t xml:space="preserve">4.1-2 盐城工学院教育质量保障框架 </w:t>
            </w:r>
            <w:r w:rsidRPr="00A6056F">
              <w:rPr>
                <w:rFonts w:ascii="宋体" w:eastAsia="宋体" w:hAnsi="宋体" w:cs="宋体" w:hint="eastAsia"/>
                <w:color w:val="000000"/>
                <w:kern w:val="0"/>
                <w:sz w:val="18"/>
                <w:szCs w:val="18"/>
              </w:rPr>
              <w:br/>
              <w:t xml:space="preserve">4.1-3 盐城工学院教育质量保障流程 </w:t>
            </w:r>
            <w:r w:rsidRPr="00A6056F">
              <w:rPr>
                <w:rFonts w:ascii="宋体" w:eastAsia="宋体" w:hAnsi="宋体" w:cs="宋体" w:hint="eastAsia"/>
                <w:color w:val="000000"/>
                <w:kern w:val="0"/>
                <w:sz w:val="18"/>
                <w:szCs w:val="18"/>
              </w:rPr>
              <w:br/>
              <w:t xml:space="preserve">4.1-4 盐城工学院教育质量保障实施条例 </w:t>
            </w:r>
            <w:r w:rsidRPr="00A6056F">
              <w:rPr>
                <w:rFonts w:ascii="宋体" w:eastAsia="宋体" w:hAnsi="宋体" w:cs="宋体" w:hint="eastAsia"/>
                <w:color w:val="000000"/>
                <w:kern w:val="0"/>
                <w:sz w:val="18"/>
                <w:szCs w:val="18"/>
              </w:rPr>
              <w:br/>
              <w:t>4.1-5 盐城工学院教师教学工作规范(</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[2014]38) </w:t>
            </w:r>
            <w:r w:rsidRPr="00A6056F">
              <w:rPr>
                <w:rFonts w:ascii="宋体" w:eastAsia="宋体" w:hAnsi="宋体" w:cs="宋体" w:hint="eastAsia"/>
                <w:color w:val="000000"/>
                <w:kern w:val="0"/>
                <w:sz w:val="18"/>
                <w:szCs w:val="18"/>
              </w:rPr>
              <w:br/>
              <w:t>4.1-6 盐城工学院关于进一步提升高素质应用型高级专业人才培养水平的意见(</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[2014]37) </w:t>
            </w:r>
            <w:r w:rsidRPr="00A6056F">
              <w:rPr>
                <w:rFonts w:ascii="宋体" w:eastAsia="宋体" w:hAnsi="宋体" w:cs="宋体" w:hint="eastAsia"/>
                <w:color w:val="000000"/>
                <w:kern w:val="0"/>
                <w:sz w:val="18"/>
                <w:szCs w:val="18"/>
              </w:rPr>
              <w:br/>
              <w:t>4.1-7 盐城工学院关于进一步提升高素质应用型高级专业人才培养水平的意见</w:t>
            </w:r>
            <w:r w:rsidRPr="00A6056F">
              <w:rPr>
                <w:rFonts w:ascii="宋体" w:eastAsia="宋体" w:hAnsi="宋体" w:cs="宋体" w:hint="eastAsia"/>
                <w:color w:val="000000"/>
                <w:kern w:val="0"/>
                <w:sz w:val="18"/>
                <w:szCs w:val="18"/>
              </w:rPr>
              <w:br/>
              <w:t>4.1-8 盐城工学院专业评估工作实施办法(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 xml:space="preserve">[2014]37) </w:t>
            </w:r>
            <w:r w:rsidRPr="00A6056F">
              <w:rPr>
                <w:rFonts w:ascii="宋体" w:eastAsia="宋体" w:hAnsi="宋体" w:cs="宋体" w:hint="eastAsia"/>
                <w:color w:val="000000"/>
                <w:kern w:val="0"/>
                <w:sz w:val="18"/>
                <w:szCs w:val="18"/>
              </w:rPr>
              <w:br/>
              <w:t>4.1-9 盐城工学院教学督导委员会章程 (</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[2014]37)</w:t>
            </w:r>
            <w:r w:rsidRPr="00A6056F">
              <w:rPr>
                <w:rFonts w:ascii="宋体" w:eastAsia="宋体" w:hAnsi="宋体" w:cs="宋体" w:hint="eastAsia"/>
                <w:color w:val="000000"/>
                <w:kern w:val="0"/>
                <w:sz w:val="18"/>
                <w:szCs w:val="18"/>
              </w:rPr>
              <w:br/>
              <w:t xml:space="preserve">4.1-10 盐城工学院教师试讲管理办法（修订稿） </w:t>
            </w:r>
            <w:r w:rsidRPr="00A6056F">
              <w:rPr>
                <w:rFonts w:ascii="宋体" w:eastAsia="宋体" w:hAnsi="宋体" w:cs="宋体" w:hint="eastAsia"/>
                <w:color w:val="000000"/>
                <w:kern w:val="0"/>
                <w:sz w:val="18"/>
                <w:szCs w:val="18"/>
              </w:rPr>
              <w:br/>
              <w:t>4.1-11 盐城工学院教材管理办法 (</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[2014]38)</w:t>
            </w:r>
            <w:r w:rsidRPr="00A6056F">
              <w:rPr>
                <w:rFonts w:ascii="宋体" w:eastAsia="宋体" w:hAnsi="宋体" w:cs="宋体" w:hint="eastAsia"/>
                <w:color w:val="000000"/>
                <w:kern w:val="0"/>
                <w:sz w:val="18"/>
                <w:szCs w:val="18"/>
              </w:rPr>
              <w:br/>
              <w:t xml:space="preserve">4.1-12 盐城工学院本科教学计划管理办法 </w:t>
            </w:r>
            <w:r w:rsidRPr="00A6056F">
              <w:rPr>
                <w:rFonts w:ascii="宋体" w:eastAsia="宋体" w:hAnsi="宋体" w:cs="宋体" w:hint="eastAsia"/>
                <w:color w:val="000000"/>
                <w:kern w:val="0"/>
                <w:sz w:val="18"/>
                <w:szCs w:val="18"/>
              </w:rPr>
              <w:br/>
              <w:t xml:space="preserve">4.1-13 盐城工学院关于实施«教师资格条例» </w:t>
            </w:r>
            <w:r w:rsidRPr="00A6056F">
              <w:rPr>
                <w:rFonts w:ascii="宋体" w:eastAsia="宋体" w:hAnsi="宋体" w:cs="宋体" w:hint="eastAsia"/>
                <w:color w:val="000000"/>
                <w:kern w:val="0"/>
                <w:sz w:val="18"/>
                <w:szCs w:val="18"/>
              </w:rPr>
              <w:br/>
              <w:t xml:space="preserve">4.1-14 盐城工学院体育课学分制实施方案 </w:t>
            </w:r>
            <w:r w:rsidRPr="00A6056F">
              <w:rPr>
                <w:rFonts w:ascii="宋体" w:eastAsia="宋体" w:hAnsi="宋体" w:cs="宋体" w:hint="eastAsia"/>
                <w:color w:val="000000"/>
                <w:kern w:val="0"/>
                <w:sz w:val="18"/>
                <w:szCs w:val="18"/>
              </w:rPr>
              <w:br/>
              <w:t xml:space="preserve">4.1-15 «大学英语»及«计算机基础»课程的考核办法 </w:t>
            </w:r>
            <w:r w:rsidRPr="00A6056F">
              <w:rPr>
                <w:rFonts w:ascii="宋体" w:eastAsia="宋体" w:hAnsi="宋体" w:cs="宋体" w:hint="eastAsia"/>
                <w:color w:val="000000"/>
                <w:kern w:val="0"/>
                <w:sz w:val="18"/>
                <w:szCs w:val="18"/>
              </w:rPr>
              <w:br/>
              <w:t xml:space="preserve">4.1-16 盐城工学院少数民族学生成绩管理办法 </w:t>
            </w:r>
            <w:r w:rsidRPr="00A6056F">
              <w:rPr>
                <w:rFonts w:ascii="宋体" w:eastAsia="宋体" w:hAnsi="宋体" w:cs="宋体" w:hint="eastAsia"/>
                <w:color w:val="000000"/>
                <w:kern w:val="0"/>
                <w:sz w:val="18"/>
                <w:szCs w:val="18"/>
              </w:rPr>
              <w:br/>
              <w:t>4.1-17 盐城工学院毕业设计管理工作规范 (</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[2014]38)</w:t>
            </w:r>
            <w:r w:rsidRPr="00A6056F">
              <w:rPr>
                <w:rFonts w:ascii="宋体" w:eastAsia="宋体" w:hAnsi="宋体" w:cs="宋体" w:hint="eastAsia"/>
                <w:color w:val="000000"/>
                <w:kern w:val="0"/>
                <w:sz w:val="18"/>
                <w:szCs w:val="18"/>
              </w:rPr>
              <w:br/>
              <w:t xml:space="preserve">4.1-18 盐城工学院本科优秀毕业设计（论文）评选标准 </w:t>
            </w:r>
            <w:r w:rsidRPr="00A6056F">
              <w:rPr>
                <w:rFonts w:ascii="宋体" w:eastAsia="宋体" w:hAnsi="宋体" w:cs="宋体" w:hint="eastAsia"/>
                <w:color w:val="000000"/>
                <w:kern w:val="0"/>
                <w:sz w:val="18"/>
                <w:szCs w:val="18"/>
              </w:rPr>
              <w:br/>
              <w:t xml:space="preserve">4.1-19 盐城工学院优秀毕业设计（论文）教学团队评选标准 </w:t>
            </w:r>
            <w:r w:rsidRPr="00A6056F">
              <w:rPr>
                <w:rFonts w:ascii="宋体" w:eastAsia="宋体" w:hAnsi="宋体" w:cs="宋体" w:hint="eastAsia"/>
                <w:color w:val="000000"/>
                <w:kern w:val="0"/>
                <w:sz w:val="18"/>
                <w:szCs w:val="18"/>
              </w:rPr>
              <w:br/>
              <w:t xml:space="preserve">4.1-20 盐城工学院校级优秀毕业设计（论文）评选办法 </w:t>
            </w:r>
            <w:r w:rsidRPr="00A6056F">
              <w:rPr>
                <w:rFonts w:ascii="宋体" w:eastAsia="宋体" w:hAnsi="宋体" w:cs="宋体" w:hint="eastAsia"/>
                <w:color w:val="000000"/>
                <w:kern w:val="0"/>
                <w:sz w:val="18"/>
                <w:szCs w:val="18"/>
              </w:rPr>
              <w:br/>
              <w:t xml:space="preserve">4.1-21 盐城工学院教学工作质量评价程度 </w:t>
            </w:r>
            <w:r w:rsidRPr="00A6056F">
              <w:rPr>
                <w:rFonts w:ascii="宋体" w:eastAsia="宋体" w:hAnsi="宋体" w:cs="宋体" w:hint="eastAsia"/>
                <w:color w:val="000000"/>
                <w:kern w:val="0"/>
                <w:sz w:val="18"/>
                <w:szCs w:val="18"/>
              </w:rPr>
              <w:br/>
              <w:t>4.1-22 盐城工学院教学督导工作制度</w:t>
            </w:r>
            <w:r w:rsidRPr="00A6056F">
              <w:rPr>
                <w:rFonts w:ascii="宋体" w:eastAsia="宋体" w:hAnsi="宋体" w:cs="宋体" w:hint="eastAsia"/>
                <w:color w:val="000000"/>
                <w:kern w:val="0"/>
                <w:sz w:val="18"/>
                <w:szCs w:val="18"/>
              </w:rPr>
              <w:br/>
              <w:t xml:space="preserve">4.1-23 盐城工学院毕业设计（论文）教学工作条例 </w:t>
            </w:r>
            <w:r w:rsidRPr="00A6056F">
              <w:rPr>
                <w:rFonts w:ascii="宋体" w:eastAsia="宋体" w:hAnsi="宋体" w:cs="宋体" w:hint="eastAsia"/>
                <w:color w:val="000000"/>
                <w:kern w:val="0"/>
                <w:sz w:val="18"/>
                <w:szCs w:val="18"/>
              </w:rPr>
              <w:br/>
              <w:t xml:space="preserve">4.1-24 盐城工学院二级学院教学工作质量评价方案 </w:t>
            </w:r>
            <w:r w:rsidRPr="00A6056F">
              <w:rPr>
                <w:rFonts w:ascii="宋体" w:eastAsia="宋体" w:hAnsi="宋体" w:cs="宋体" w:hint="eastAsia"/>
                <w:color w:val="000000"/>
                <w:kern w:val="0"/>
                <w:sz w:val="18"/>
                <w:szCs w:val="18"/>
              </w:rPr>
              <w:br/>
              <w:t xml:space="preserve">4.1-25 盐城工学院毕业设计（论文）教学工作评估指标体系 </w:t>
            </w:r>
            <w:r w:rsidRPr="00A6056F">
              <w:rPr>
                <w:rFonts w:ascii="宋体" w:eastAsia="宋体" w:hAnsi="宋体" w:cs="宋体" w:hint="eastAsia"/>
                <w:color w:val="000000"/>
                <w:kern w:val="0"/>
                <w:sz w:val="18"/>
                <w:szCs w:val="18"/>
              </w:rPr>
              <w:br/>
              <w:t xml:space="preserve">4.1-26 盐城工学院学生考试违纪处理暂行规定 </w:t>
            </w:r>
            <w:r w:rsidRPr="00A6056F">
              <w:rPr>
                <w:rFonts w:ascii="宋体" w:eastAsia="宋体" w:hAnsi="宋体" w:cs="宋体" w:hint="eastAsia"/>
                <w:color w:val="000000"/>
                <w:kern w:val="0"/>
                <w:sz w:val="18"/>
                <w:szCs w:val="18"/>
              </w:rPr>
              <w:br/>
            </w:r>
            <w:r w:rsidRPr="00A6056F">
              <w:rPr>
                <w:rFonts w:ascii="宋体" w:eastAsia="宋体" w:hAnsi="宋体" w:cs="宋体" w:hint="eastAsia"/>
                <w:color w:val="000000"/>
                <w:kern w:val="0"/>
                <w:sz w:val="18"/>
                <w:szCs w:val="18"/>
              </w:rPr>
              <w:lastRenderedPageBreak/>
              <w:t xml:space="preserve">4.1-27 盐城工学院授予学士学位的规定 </w:t>
            </w:r>
            <w:r w:rsidRPr="00A6056F">
              <w:rPr>
                <w:rFonts w:ascii="宋体" w:eastAsia="宋体" w:hAnsi="宋体" w:cs="宋体" w:hint="eastAsia"/>
                <w:color w:val="000000"/>
                <w:kern w:val="0"/>
                <w:sz w:val="18"/>
                <w:szCs w:val="18"/>
              </w:rPr>
              <w:br/>
              <w:t xml:space="preserve">4.1-28 盐城工学院学生学籍管理规定 </w:t>
            </w:r>
            <w:r w:rsidRPr="00A6056F">
              <w:rPr>
                <w:rFonts w:ascii="宋体" w:eastAsia="宋体" w:hAnsi="宋体" w:cs="宋体" w:hint="eastAsia"/>
                <w:color w:val="000000"/>
                <w:kern w:val="0"/>
                <w:sz w:val="18"/>
                <w:szCs w:val="18"/>
              </w:rPr>
              <w:br/>
              <w:t xml:space="preserve">4.1-29 盐城工学院学生到用人单位进行毕业设计（论文）的暂行规定 </w:t>
            </w:r>
            <w:r w:rsidRPr="00A6056F">
              <w:rPr>
                <w:rFonts w:ascii="宋体" w:eastAsia="宋体" w:hAnsi="宋体" w:cs="宋体" w:hint="eastAsia"/>
                <w:color w:val="000000"/>
                <w:kern w:val="0"/>
                <w:sz w:val="18"/>
                <w:szCs w:val="18"/>
              </w:rPr>
              <w:br/>
              <w:t xml:space="preserve">4.1-30 盐城工学院学生校外分散实习暂行规定 </w:t>
            </w:r>
            <w:r w:rsidRPr="00A6056F">
              <w:rPr>
                <w:rFonts w:ascii="宋体" w:eastAsia="宋体" w:hAnsi="宋体" w:cs="宋体" w:hint="eastAsia"/>
                <w:color w:val="000000"/>
                <w:kern w:val="0"/>
                <w:sz w:val="18"/>
                <w:szCs w:val="18"/>
              </w:rPr>
              <w:br/>
              <w:t xml:space="preserve">4.1-31 盐城工学院学生素质拓展学分认定办法 </w:t>
            </w:r>
            <w:r w:rsidRPr="00A6056F">
              <w:rPr>
                <w:rFonts w:ascii="宋体" w:eastAsia="宋体" w:hAnsi="宋体" w:cs="宋体" w:hint="eastAsia"/>
                <w:color w:val="000000"/>
                <w:kern w:val="0"/>
                <w:sz w:val="18"/>
                <w:szCs w:val="18"/>
              </w:rPr>
              <w:br/>
              <w:t xml:space="preserve">4.1-32 实验中心主任工作职责 </w:t>
            </w:r>
            <w:r w:rsidRPr="00A6056F">
              <w:rPr>
                <w:rFonts w:ascii="宋体" w:eastAsia="宋体" w:hAnsi="宋体" w:cs="宋体" w:hint="eastAsia"/>
                <w:color w:val="000000"/>
                <w:kern w:val="0"/>
                <w:sz w:val="18"/>
                <w:szCs w:val="18"/>
              </w:rPr>
              <w:br/>
              <w:t xml:space="preserve">4.1-33 实验指导老师工作职责 </w:t>
            </w:r>
            <w:r w:rsidRPr="00A6056F">
              <w:rPr>
                <w:rFonts w:ascii="宋体" w:eastAsia="宋体" w:hAnsi="宋体" w:cs="宋体" w:hint="eastAsia"/>
                <w:color w:val="000000"/>
                <w:kern w:val="0"/>
                <w:sz w:val="18"/>
                <w:szCs w:val="18"/>
              </w:rPr>
              <w:br/>
              <w:t xml:space="preserve">4.1-34 学生实验守则 </w:t>
            </w:r>
            <w:r w:rsidRPr="00A6056F">
              <w:rPr>
                <w:rFonts w:ascii="宋体" w:eastAsia="宋体" w:hAnsi="宋体" w:cs="宋体" w:hint="eastAsia"/>
                <w:color w:val="000000"/>
                <w:kern w:val="0"/>
                <w:sz w:val="18"/>
                <w:szCs w:val="18"/>
              </w:rPr>
              <w:br/>
              <w:t xml:space="preserve">4.1-35 实验室工作人员岗位职责 </w:t>
            </w:r>
            <w:r w:rsidRPr="00A6056F">
              <w:rPr>
                <w:rFonts w:ascii="宋体" w:eastAsia="宋体" w:hAnsi="宋体" w:cs="宋体" w:hint="eastAsia"/>
                <w:color w:val="000000"/>
                <w:kern w:val="0"/>
                <w:sz w:val="18"/>
                <w:szCs w:val="18"/>
              </w:rPr>
              <w:br/>
              <w:t xml:space="preserve">4.1-36 实验室安全管理制度 </w:t>
            </w:r>
          </w:p>
          <w:p w:rsidR="00111A21" w:rsidRPr="00A6056F" w:rsidRDefault="00111A21"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4.1-37 材料工程学院相关制度文件</w:t>
            </w:r>
          </w:p>
        </w:tc>
        <w:tc>
          <w:tcPr>
            <w:tcW w:w="317"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教务科</w:t>
            </w:r>
          </w:p>
        </w:tc>
        <w:tc>
          <w:tcPr>
            <w:tcW w:w="318"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DE1A5C" w:rsidRPr="00A6056F" w:rsidRDefault="00DE1A5C"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李娟、黄雪琛</w:t>
            </w:r>
          </w:p>
        </w:tc>
      </w:tr>
      <w:tr w:rsidR="00DE1A5C" w:rsidRPr="00A6056F" w:rsidTr="00553F46">
        <w:trPr>
          <w:trHeight w:val="1839"/>
        </w:trPr>
        <w:tc>
          <w:tcPr>
            <w:tcW w:w="398" w:type="pct"/>
            <w:vMerge/>
            <w:tcBorders>
              <w:left w:val="single" w:sz="4" w:space="0" w:color="auto"/>
              <w:right w:val="single" w:sz="4" w:space="0" w:color="auto"/>
            </w:tcBorders>
            <w:shd w:val="clear" w:color="auto" w:fill="auto"/>
            <w:vAlign w:val="center"/>
            <w:hideMark/>
          </w:tcPr>
          <w:p w:rsidR="00DE1A5C" w:rsidRPr="00A6056F" w:rsidRDefault="00DE1A5C"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2</w:t>
            </w:r>
            <w:r w:rsidRPr="00A6056F">
              <w:rPr>
                <w:rFonts w:ascii="宋体" w:eastAsia="宋体" w:hAnsi="宋体" w:cs="Times New Roman" w:hint="eastAsia"/>
                <w:color w:val="000000"/>
                <w:kern w:val="0"/>
                <w:sz w:val="18"/>
                <w:szCs w:val="18"/>
              </w:rPr>
              <w:t>）建立毕业生跟踪反馈机制以及有高等教育系统以外有关各方参与的社会评价机制，对培养目标是否达成进行定期评价。</w:t>
            </w:r>
          </w:p>
        </w:tc>
        <w:tc>
          <w:tcPr>
            <w:tcW w:w="2679" w:type="pct"/>
            <w:tcBorders>
              <w:top w:val="nil"/>
              <w:left w:val="nil"/>
              <w:bottom w:val="single" w:sz="4" w:space="0" w:color="auto"/>
              <w:right w:val="single" w:sz="4" w:space="0" w:color="auto"/>
            </w:tcBorders>
            <w:shd w:val="clear" w:color="auto" w:fill="auto"/>
            <w:vAlign w:val="center"/>
            <w:hideMark/>
          </w:tcPr>
          <w:p w:rsidR="00DE1A5C" w:rsidRPr="00A6056F" w:rsidRDefault="00DE1A5C"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4.2-1 应届毕业生就业质量报告</w:t>
            </w:r>
            <w:r w:rsidRPr="00A6056F">
              <w:rPr>
                <w:rFonts w:ascii="宋体" w:eastAsia="宋体" w:hAnsi="宋体" w:cs="宋体" w:hint="eastAsia"/>
                <w:color w:val="000000"/>
                <w:kern w:val="0"/>
                <w:sz w:val="18"/>
                <w:szCs w:val="18"/>
              </w:rPr>
              <w:br/>
              <w:t xml:space="preserve">4.2-2 应届毕业生座谈会记录及总结 </w:t>
            </w:r>
            <w:r w:rsidRPr="00A6056F">
              <w:rPr>
                <w:rFonts w:ascii="宋体" w:eastAsia="宋体" w:hAnsi="宋体" w:cs="宋体" w:hint="eastAsia"/>
                <w:color w:val="000000"/>
                <w:kern w:val="0"/>
                <w:sz w:val="18"/>
                <w:szCs w:val="18"/>
              </w:rPr>
              <w:br/>
              <w:t xml:space="preserve">4.2-3 毕业生跟踪调查表 </w:t>
            </w:r>
            <w:r w:rsidRPr="00A6056F">
              <w:rPr>
                <w:rFonts w:ascii="宋体" w:eastAsia="宋体" w:hAnsi="宋体" w:cs="宋体" w:hint="eastAsia"/>
                <w:color w:val="000000"/>
                <w:kern w:val="0"/>
                <w:sz w:val="18"/>
                <w:szCs w:val="18"/>
              </w:rPr>
              <w:br/>
              <w:t xml:space="preserve">4.2-4 用人单位调查表 </w:t>
            </w:r>
            <w:r w:rsidRPr="00A6056F">
              <w:rPr>
                <w:rFonts w:ascii="宋体" w:eastAsia="宋体" w:hAnsi="宋体" w:cs="宋体" w:hint="eastAsia"/>
                <w:color w:val="000000"/>
                <w:kern w:val="0"/>
                <w:sz w:val="18"/>
                <w:szCs w:val="18"/>
              </w:rPr>
              <w:br/>
              <w:t xml:space="preserve">4.2-5 校友座谈会记录 </w:t>
            </w:r>
            <w:r w:rsidRPr="00A6056F">
              <w:rPr>
                <w:rFonts w:ascii="宋体" w:eastAsia="宋体" w:hAnsi="宋体" w:cs="宋体" w:hint="eastAsia"/>
                <w:color w:val="000000"/>
                <w:kern w:val="0"/>
                <w:sz w:val="18"/>
                <w:szCs w:val="18"/>
              </w:rPr>
              <w:br/>
              <w:t xml:space="preserve">4.2-6 </w:t>
            </w:r>
            <w:r w:rsidR="00111A21">
              <w:rPr>
                <w:rFonts w:ascii="宋体" w:eastAsia="宋体" w:hAnsi="宋体" w:cs="宋体" w:hint="eastAsia"/>
                <w:color w:val="000000"/>
                <w:kern w:val="0"/>
                <w:sz w:val="18"/>
                <w:szCs w:val="18"/>
              </w:rPr>
              <w:t>第三</w:t>
            </w:r>
            <w:proofErr w:type="gramStart"/>
            <w:r w:rsidR="00111A21">
              <w:rPr>
                <w:rFonts w:ascii="宋体" w:eastAsia="宋体" w:hAnsi="宋体" w:cs="宋体" w:hint="eastAsia"/>
                <w:color w:val="000000"/>
                <w:kern w:val="0"/>
                <w:sz w:val="18"/>
                <w:szCs w:val="18"/>
              </w:rPr>
              <w:t>方</w:t>
            </w:r>
            <w:r w:rsidRPr="00A6056F">
              <w:rPr>
                <w:rFonts w:ascii="宋体" w:eastAsia="宋体" w:hAnsi="宋体" w:cs="宋体" w:hint="eastAsia"/>
                <w:color w:val="000000"/>
                <w:kern w:val="0"/>
                <w:sz w:val="18"/>
                <w:szCs w:val="18"/>
              </w:rPr>
              <w:t>质量</w:t>
            </w:r>
            <w:proofErr w:type="gramEnd"/>
            <w:r w:rsidRPr="00A6056F">
              <w:rPr>
                <w:rFonts w:ascii="宋体" w:eastAsia="宋体" w:hAnsi="宋体" w:cs="宋体" w:hint="eastAsia"/>
                <w:color w:val="000000"/>
                <w:kern w:val="0"/>
                <w:sz w:val="18"/>
                <w:szCs w:val="18"/>
              </w:rPr>
              <w:t xml:space="preserve">报告 </w:t>
            </w:r>
          </w:p>
        </w:tc>
        <w:tc>
          <w:tcPr>
            <w:tcW w:w="317"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DE1A5C" w:rsidRPr="00A6056F" w:rsidRDefault="00DE1A5C"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DE1A5C" w:rsidRPr="00A6056F" w:rsidTr="00553F46">
        <w:trPr>
          <w:trHeight w:val="1634"/>
        </w:trPr>
        <w:tc>
          <w:tcPr>
            <w:tcW w:w="398" w:type="pct"/>
            <w:vMerge/>
            <w:tcBorders>
              <w:left w:val="single" w:sz="4" w:space="0" w:color="auto"/>
              <w:right w:val="single" w:sz="4" w:space="0" w:color="auto"/>
            </w:tcBorders>
            <w:shd w:val="clear" w:color="auto" w:fill="auto"/>
            <w:vAlign w:val="center"/>
            <w:hideMark/>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val="restart"/>
            <w:tcBorders>
              <w:top w:val="nil"/>
              <w:left w:val="nil"/>
              <w:right w:val="single" w:sz="4" w:space="0" w:color="auto"/>
            </w:tcBorders>
            <w:shd w:val="clear" w:color="auto" w:fill="auto"/>
            <w:vAlign w:val="center"/>
            <w:hideMark/>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3</w:t>
            </w:r>
            <w:r w:rsidRPr="00A6056F">
              <w:rPr>
                <w:rFonts w:ascii="宋体" w:eastAsia="宋体" w:hAnsi="宋体" w:cs="Times New Roman" w:hint="eastAsia"/>
                <w:color w:val="000000"/>
                <w:kern w:val="0"/>
                <w:sz w:val="18"/>
                <w:szCs w:val="18"/>
              </w:rPr>
              <w:t>）能证明评价的结果被用于专业的持续改进</w:t>
            </w:r>
          </w:p>
        </w:tc>
        <w:tc>
          <w:tcPr>
            <w:tcW w:w="2679" w:type="pct"/>
            <w:tcBorders>
              <w:top w:val="nil"/>
              <w:left w:val="nil"/>
              <w:bottom w:val="single" w:sz="4" w:space="0" w:color="auto"/>
              <w:right w:val="single" w:sz="4" w:space="0" w:color="auto"/>
            </w:tcBorders>
            <w:shd w:val="clear" w:color="auto" w:fill="auto"/>
            <w:vAlign w:val="center"/>
            <w:hideMark/>
          </w:tcPr>
          <w:p w:rsidR="00DE1A5C" w:rsidRPr="00A6056F" w:rsidRDefault="00DE1A5C"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4.3-1 2011</w:t>
            </w:r>
            <w:r>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2015</w:t>
            </w:r>
            <w:proofErr w:type="gramStart"/>
            <w:r w:rsidRPr="00A6056F">
              <w:rPr>
                <w:rFonts w:ascii="宋体" w:eastAsia="宋体" w:hAnsi="宋体" w:cs="宋体" w:hint="eastAsia"/>
                <w:color w:val="000000"/>
                <w:kern w:val="0"/>
                <w:sz w:val="18"/>
                <w:szCs w:val="18"/>
              </w:rPr>
              <w:t>版培养</w:t>
            </w:r>
            <w:proofErr w:type="gramEnd"/>
            <w:r w:rsidRPr="00A6056F">
              <w:rPr>
                <w:rFonts w:ascii="宋体" w:eastAsia="宋体" w:hAnsi="宋体" w:cs="宋体" w:hint="eastAsia"/>
                <w:color w:val="000000"/>
                <w:kern w:val="0"/>
                <w:sz w:val="18"/>
                <w:szCs w:val="18"/>
              </w:rPr>
              <w:t xml:space="preserve">方案 </w:t>
            </w:r>
            <w:r w:rsidRPr="00A6056F">
              <w:rPr>
                <w:rFonts w:ascii="宋体" w:eastAsia="宋体" w:hAnsi="宋体" w:cs="宋体" w:hint="eastAsia"/>
                <w:color w:val="000000"/>
                <w:kern w:val="0"/>
                <w:sz w:val="18"/>
                <w:szCs w:val="18"/>
              </w:rPr>
              <w:br/>
              <w:t xml:space="preserve">4.3-2 «**»、«**»等主要课程的教学大纲 </w:t>
            </w:r>
            <w:r w:rsidRPr="00A6056F">
              <w:rPr>
                <w:rFonts w:ascii="宋体" w:eastAsia="宋体" w:hAnsi="宋体" w:cs="宋体" w:hint="eastAsia"/>
                <w:color w:val="000000"/>
                <w:kern w:val="0"/>
                <w:sz w:val="18"/>
                <w:szCs w:val="18"/>
              </w:rPr>
              <w:br/>
              <w:t xml:space="preserve">4.3-3 «**»、«**»、«**»课程考试改革材料 </w:t>
            </w:r>
            <w:r w:rsidRPr="00A6056F">
              <w:rPr>
                <w:rFonts w:ascii="宋体" w:eastAsia="宋体" w:hAnsi="宋体" w:cs="宋体" w:hint="eastAsia"/>
                <w:color w:val="000000"/>
                <w:kern w:val="0"/>
                <w:sz w:val="18"/>
                <w:szCs w:val="18"/>
              </w:rPr>
              <w:br/>
              <w:t xml:space="preserve">4.3-4 部分实验课程的教学大纲、考核大纲及实验报告 </w:t>
            </w:r>
            <w:r w:rsidRPr="00A6056F">
              <w:rPr>
                <w:rFonts w:ascii="宋体" w:eastAsia="宋体" w:hAnsi="宋体" w:cs="宋体" w:hint="eastAsia"/>
                <w:color w:val="000000"/>
                <w:kern w:val="0"/>
                <w:sz w:val="18"/>
                <w:szCs w:val="18"/>
              </w:rPr>
              <w:br/>
              <w:t>4.3-5 2015届毕业设计（论文）</w:t>
            </w:r>
            <w:proofErr w:type="gramStart"/>
            <w:r w:rsidRPr="00A6056F">
              <w:rPr>
                <w:rFonts w:ascii="宋体" w:eastAsia="宋体" w:hAnsi="宋体" w:cs="宋体" w:hint="eastAsia"/>
                <w:color w:val="000000"/>
                <w:kern w:val="0"/>
                <w:sz w:val="18"/>
                <w:szCs w:val="18"/>
              </w:rPr>
              <w:t>查重结果</w:t>
            </w:r>
            <w:proofErr w:type="gramEnd"/>
            <w:r w:rsidRPr="00A6056F">
              <w:rPr>
                <w:rFonts w:ascii="宋体" w:eastAsia="宋体" w:hAnsi="宋体" w:cs="宋体" w:hint="eastAsia"/>
                <w:color w:val="000000"/>
                <w:kern w:val="0"/>
                <w:sz w:val="18"/>
                <w:szCs w:val="18"/>
              </w:rPr>
              <w:t xml:space="preserve">、二次答辩材料 </w:t>
            </w:r>
            <w:r w:rsidRPr="00A6056F">
              <w:rPr>
                <w:rFonts w:ascii="宋体" w:eastAsia="宋体" w:hAnsi="宋体" w:cs="宋体" w:hint="eastAsia"/>
                <w:color w:val="000000"/>
                <w:kern w:val="0"/>
                <w:sz w:val="18"/>
                <w:szCs w:val="18"/>
              </w:rPr>
              <w:br/>
              <w:t>4.3-6 学生在企业顶岗实习协议</w:t>
            </w:r>
            <w:r w:rsidRPr="00A6056F">
              <w:rPr>
                <w:rFonts w:ascii="宋体" w:eastAsia="宋体" w:hAnsi="宋体" w:cs="宋体" w:hint="eastAsia"/>
                <w:color w:val="000000"/>
                <w:kern w:val="0"/>
                <w:sz w:val="18"/>
                <w:szCs w:val="18"/>
              </w:rPr>
              <w:br/>
              <w:t>4.3-15 校企合作协议书</w:t>
            </w:r>
          </w:p>
        </w:tc>
        <w:tc>
          <w:tcPr>
            <w:tcW w:w="317"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专业系</w:t>
            </w:r>
          </w:p>
        </w:tc>
        <w:tc>
          <w:tcPr>
            <w:tcW w:w="318" w:type="pct"/>
            <w:tcBorders>
              <w:top w:val="nil"/>
              <w:left w:val="nil"/>
              <w:bottom w:val="single" w:sz="4" w:space="0" w:color="auto"/>
              <w:right w:val="single" w:sz="4" w:space="0" w:color="auto"/>
            </w:tcBorders>
            <w:shd w:val="clear" w:color="auto" w:fill="auto"/>
            <w:noWrap/>
            <w:vAlign w:val="center"/>
            <w:hideMark/>
          </w:tcPr>
          <w:p w:rsidR="00DE1A5C" w:rsidRPr="00A6056F" w:rsidRDefault="00DE1A5C"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DE1A5C" w:rsidRPr="00A6056F" w:rsidRDefault="006F30EA"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专业系主任、</w:t>
            </w:r>
            <w:r w:rsidR="00DE1A5C">
              <w:rPr>
                <w:rFonts w:ascii="宋体" w:eastAsia="宋体" w:hAnsi="宋体" w:cs="宋体" w:hint="eastAsia"/>
                <w:color w:val="000000"/>
                <w:kern w:val="0"/>
                <w:sz w:val="18"/>
                <w:szCs w:val="18"/>
              </w:rPr>
              <w:t>诸华军、韩朋德等</w:t>
            </w:r>
          </w:p>
        </w:tc>
      </w:tr>
      <w:tr w:rsidR="00DE1A5C" w:rsidRPr="00A6056F" w:rsidTr="00553F46">
        <w:trPr>
          <w:trHeight w:val="2069"/>
        </w:trPr>
        <w:tc>
          <w:tcPr>
            <w:tcW w:w="398" w:type="pct"/>
            <w:vMerge/>
            <w:tcBorders>
              <w:left w:val="single" w:sz="4" w:space="0" w:color="auto"/>
              <w:bottom w:val="single" w:sz="4" w:space="0" w:color="auto"/>
              <w:right w:val="single" w:sz="4" w:space="0" w:color="auto"/>
            </w:tcBorders>
            <w:shd w:val="clear" w:color="auto" w:fill="auto"/>
            <w:vAlign w:val="center"/>
          </w:tcPr>
          <w:p w:rsidR="00DE1A5C" w:rsidRPr="00A6056F" w:rsidRDefault="00DE1A5C"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DE1A5C" w:rsidRPr="00A6056F" w:rsidRDefault="00DE1A5C"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DE1A5C" w:rsidRPr="00A6056F" w:rsidRDefault="00DE1A5C" w:rsidP="00553F46">
            <w:pPr>
              <w:widowControl/>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4.3-7 关于印发《盐城工学院201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级本科专业培养方案修订的原则意见》的通知</w:t>
            </w:r>
            <w:r w:rsidRPr="00A6056F">
              <w:rPr>
                <w:rFonts w:ascii="宋体" w:eastAsia="宋体" w:hAnsi="宋体" w:cs="宋体" w:hint="eastAsia"/>
                <w:color w:val="000000"/>
                <w:kern w:val="0"/>
                <w:sz w:val="18"/>
                <w:szCs w:val="18"/>
              </w:rPr>
              <w:br/>
              <w:t>4.3-8 盐城工学院本科培养计划管理规定（</w:t>
            </w:r>
            <w:proofErr w:type="gramStart"/>
            <w:r w:rsidRPr="00A6056F">
              <w:rPr>
                <w:rFonts w:ascii="宋体" w:eastAsia="宋体" w:hAnsi="宋体" w:cs="宋体" w:hint="eastAsia"/>
                <w:color w:val="000000"/>
                <w:kern w:val="0"/>
                <w:sz w:val="18"/>
                <w:szCs w:val="18"/>
              </w:rPr>
              <w:t>修定</w:t>
            </w:r>
            <w:proofErr w:type="gramEnd"/>
            <w:r w:rsidRPr="00A6056F">
              <w:rPr>
                <w:rFonts w:ascii="宋体" w:eastAsia="宋体" w:hAnsi="宋体" w:cs="宋体" w:hint="eastAsia"/>
                <w:color w:val="000000"/>
                <w:kern w:val="0"/>
                <w:sz w:val="18"/>
                <w:szCs w:val="18"/>
              </w:rPr>
              <w:t>）的通知</w:t>
            </w:r>
            <w:r w:rsidRPr="00A6056F">
              <w:rPr>
                <w:rFonts w:ascii="宋体" w:eastAsia="宋体" w:hAnsi="宋体" w:cs="宋体" w:hint="eastAsia"/>
                <w:color w:val="000000"/>
                <w:kern w:val="0"/>
                <w:sz w:val="18"/>
                <w:szCs w:val="18"/>
              </w:rPr>
              <w:br/>
              <w:t>4.3-9 盐城工学院本科教学质量报告</w:t>
            </w:r>
            <w:r w:rsidRPr="00A6056F">
              <w:rPr>
                <w:rFonts w:ascii="宋体" w:eastAsia="宋体" w:hAnsi="宋体" w:cs="宋体" w:hint="eastAsia"/>
                <w:color w:val="000000"/>
                <w:kern w:val="0"/>
                <w:sz w:val="18"/>
                <w:szCs w:val="18"/>
              </w:rPr>
              <w:br/>
              <w:t>4.3-10 本科教学工作状态数据库和本专业基础课成绩统计表</w:t>
            </w:r>
            <w:r w:rsidRPr="00A6056F">
              <w:rPr>
                <w:rFonts w:ascii="宋体" w:eastAsia="宋体" w:hAnsi="宋体" w:cs="宋体" w:hint="eastAsia"/>
                <w:color w:val="000000"/>
                <w:kern w:val="0"/>
                <w:sz w:val="18"/>
                <w:szCs w:val="18"/>
              </w:rPr>
              <w:br/>
              <w:t>4.3-11 盐城工学院教学事故认定与处理暂行办法</w:t>
            </w:r>
            <w:r w:rsidRPr="00A6056F">
              <w:rPr>
                <w:rFonts w:ascii="宋体" w:eastAsia="宋体" w:hAnsi="宋体" w:cs="宋体" w:hint="eastAsia"/>
                <w:color w:val="000000"/>
                <w:kern w:val="0"/>
                <w:sz w:val="18"/>
                <w:szCs w:val="18"/>
              </w:rPr>
              <w:br/>
              <w:t>4.3-12 知名教授、企业家、成功的毕业生校友来校讲座记录</w:t>
            </w:r>
            <w:r w:rsidRPr="00A6056F">
              <w:rPr>
                <w:rFonts w:ascii="宋体" w:eastAsia="宋体" w:hAnsi="宋体" w:cs="宋体" w:hint="eastAsia"/>
                <w:color w:val="000000"/>
                <w:kern w:val="0"/>
                <w:sz w:val="18"/>
                <w:szCs w:val="18"/>
              </w:rPr>
              <w:br/>
              <w:t>4.3-13 材料工程学院科技创新团队相关文件及团队汇总</w:t>
            </w:r>
            <w:r w:rsidRPr="00A6056F">
              <w:rPr>
                <w:rFonts w:ascii="宋体" w:eastAsia="宋体" w:hAnsi="宋体" w:cs="宋体" w:hint="eastAsia"/>
                <w:color w:val="000000"/>
                <w:kern w:val="0"/>
                <w:sz w:val="18"/>
                <w:szCs w:val="18"/>
              </w:rPr>
              <w:br/>
              <w:t>4.3-14 组织各类学科竞赛相关文件</w:t>
            </w:r>
          </w:p>
        </w:tc>
        <w:tc>
          <w:tcPr>
            <w:tcW w:w="317" w:type="pct"/>
            <w:tcBorders>
              <w:top w:val="nil"/>
              <w:left w:val="nil"/>
              <w:bottom w:val="single" w:sz="4" w:space="0" w:color="auto"/>
              <w:right w:val="single" w:sz="4" w:space="0" w:color="auto"/>
            </w:tcBorders>
            <w:shd w:val="clear" w:color="auto" w:fill="auto"/>
            <w:noWrap/>
            <w:vAlign w:val="center"/>
          </w:tcPr>
          <w:p w:rsidR="00DE1A5C" w:rsidRPr="00A6056F" w:rsidRDefault="00DE1A5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tcPr>
          <w:p w:rsidR="00DE1A5C" w:rsidRPr="00A6056F" w:rsidRDefault="00DE1A5C"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DE1A5C" w:rsidRDefault="00DE1A5C"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李娟、专业系主任、黄雪琛</w:t>
            </w:r>
          </w:p>
        </w:tc>
      </w:tr>
      <w:tr w:rsidR="00281115" w:rsidRPr="00A6056F" w:rsidTr="00A869E8">
        <w:trPr>
          <w:trHeight w:val="2110"/>
        </w:trPr>
        <w:tc>
          <w:tcPr>
            <w:tcW w:w="398" w:type="pct"/>
            <w:vMerge w:val="restart"/>
            <w:tcBorders>
              <w:top w:val="nil"/>
              <w:left w:val="single" w:sz="4" w:space="0" w:color="auto"/>
              <w:right w:val="single" w:sz="4" w:space="0" w:color="auto"/>
            </w:tcBorders>
            <w:shd w:val="clear" w:color="auto" w:fill="auto"/>
            <w:vAlign w:val="center"/>
            <w:hideMark/>
          </w:tcPr>
          <w:p w:rsidR="00281115" w:rsidRDefault="00281115" w:rsidP="00553F46">
            <w:pPr>
              <w:widowControl/>
              <w:spacing w:line="240" w:lineRule="exact"/>
              <w:jc w:val="left"/>
              <w:rPr>
                <w:rFonts w:ascii="宋体" w:eastAsia="宋体" w:hAnsi="宋体" w:cs="Times New Roman"/>
                <w:color w:val="000000"/>
                <w:kern w:val="0"/>
                <w:sz w:val="18"/>
                <w:szCs w:val="18"/>
              </w:rPr>
            </w:pPr>
            <w:r w:rsidRPr="00A6056F">
              <w:rPr>
                <w:rFonts w:ascii="Times New Roman" w:eastAsia="宋体" w:hAnsi="Times New Roman" w:cs="Times New Roman"/>
                <w:color w:val="000000"/>
                <w:kern w:val="0"/>
                <w:sz w:val="18"/>
                <w:szCs w:val="18"/>
              </w:rPr>
              <w:lastRenderedPageBreak/>
              <w:t>5.</w:t>
            </w:r>
            <w:r w:rsidRPr="00A6056F">
              <w:rPr>
                <w:rFonts w:ascii="宋体" w:eastAsia="宋体" w:hAnsi="宋体" w:cs="Times New Roman" w:hint="eastAsia"/>
                <w:color w:val="000000"/>
                <w:kern w:val="0"/>
                <w:sz w:val="18"/>
                <w:szCs w:val="18"/>
              </w:rPr>
              <w:t>课程体系</w:t>
            </w:r>
          </w:p>
          <w:p w:rsidR="00281115" w:rsidRPr="00A6056F" w:rsidRDefault="00281115" w:rsidP="00553F46">
            <w:pPr>
              <w:widowControl/>
              <w:spacing w:line="240" w:lineRule="exact"/>
              <w:jc w:val="left"/>
              <w:rPr>
                <w:rFonts w:ascii="Times New Roman" w:eastAsia="宋体" w:hAnsi="Times New Roman" w:cs="Times New Roman"/>
                <w:color w:val="000000"/>
                <w:kern w:val="0"/>
                <w:sz w:val="18"/>
                <w:szCs w:val="18"/>
              </w:rPr>
            </w:pPr>
            <w:r>
              <w:rPr>
                <w:rFonts w:ascii="宋体" w:eastAsia="宋体" w:hAnsi="宋体" w:cs="Times New Roman" w:hint="eastAsia"/>
                <w:color w:val="000000"/>
                <w:kern w:val="0"/>
                <w:sz w:val="18"/>
                <w:szCs w:val="18"/>
              </w:rPr>
              <w:t>（于方丽、韩朋德、黄雪琛）</w:t>
            </w:r>
          </w:p>
        </w:tc>
        <w:tc>
          <w:tcPr>
            <w:tcW w:w="862" w:type="pct"/>
            <w:tcBorders>
              <w:top w:val="nil"/>
              <w:left w:val="nil"/>
              <w:bottom w:val="single" w:sz="4" w:space="0" w:color="auto"/>
              <w:right w:val="single" w:sz="4" w:space="0" w:color="auto"/>
            </w:tcBorders>
            <w:shd w:val="clear" w:color="auto" w:fill="auto"/>
            <w:vAlign w:val="center"/>
            <w:hideMark/>
          </w:tcPr>
          <w:p w:rsidR="00281115" w:rsidRPr="00A6056F" w:rsidRDefault="00281115"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课程设置能支持毕业要求的达成，课程体系设计有企业或行业专家参与。</w:t>
            </w:r>
          </w:p>
        </w:tc>
        <w:tc>
          <w:tcPr>
            <w:tcW w:w="2679" w:type="pct"/>
            <w:tcBorders>
              <w:top w:val="nil"/>
              <w:left w:val="nil"/>
              <w:bottom w:val="single" w:sz="4" w:space="0" w:color="auto"/>
              <w:right w:val="single" w:sz="4" w:space="0" w:color="auto"/>
            </w:tcBorders>
            <w:shd w:val="clear" w:color="auto" w:fill="auto"/>
            <w:vAlign w:val="center"/>
            <w:hideMark/>
          </w:tcPr>
          <w:p w:rsidR="00281115" w:rsidRDefault="00281115" w:rsidP="00553F46">
            <w:pPr>
              <w:widowControl/>
              <w:spacing w:line="26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5.0-3 20</w:t>
            </w:r>
            <w:r>
              <w:rPr>
                <w:rFonts w:ascii="宋体" w:eastAsia="宋体" w:hAnsi="宋体" w:cs="宋体" w:hint="eastAsia"/>
                <w:color w:val="000000"/>
                <w:kern w:val="0"/>
                <w:sz w:val="18"/>
                <w:szCs w:val="18"/>
              </w:rPr>
              <w:t>12</w:t>
            </w:r>
            <w:r w:rsidRPr="00A6056F">
              <w:rPr>
                <w:rFonts w:ascii="宋体" w:eastAsia="宋体" w:hAnsi="宋体" w:cs="宋体" w:hint="eastAsia"/>
                <w:color w:val="000000"/>
                <w:kern w:val="0"/>
                <w:sz w:val="18"/>
                <w:szCs w:val="18"/>
              </w:rPr>
              <w:t>级《〈材料科学与工程〉培养方案》</w:t>
            </w:r>
          </w:p>
          <w:p w:rsidR="00281115" w:rsidRDefault="00281115" w:rsidP="00553F46">
            <w:pPr>
              <w:widowControl/>
              <w:spacing w:line="26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5.0-4 201</w:t>
            </w:r>
            <w:r>
              <w:rPr>
                <w:rFonts w:ascii="宋体" w:eastAsia="宋体" w:hAnsi="宋体" w:cs="宋体" w:hint="eastAsia"/>
                <w:color w:val="000000"/>
                <w:kern w:val="0"/>
                <w:sz w:val="18"/>
                <w:szCs w:val="18"/>
              </w:rPr>
              <w:t>3</w:t>
            </w:r>
            <w:r w:rsidRPr="00A6056F">
              <w:rPr>
                <w:rFonts w:ascii="宋体" w:eastAsia="宋体" w:hAnsi="宋体" w:cs="宋体" w:hint="eastAsia"/>
                <w:color w:val="000000"/>
                <w:kern w:val="0"/>
                <w:sz w:val="18"/>
                <w:szCs w:val="18"/>
              </w:rPr>
              <w:t>级《〈材料科学与工程〉培养方案》</w:t>
            </w:r>
          </w:p>
          <w:p w:rsidR="00281115" w:rsidRPr="00A6056F" w:rsidRDefault="00281115" w:rsidP="00553F46">
            <w:pPr>
              <w:widowControl/>
              <w:spacing w:line="26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5.0-</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 xml:space="preserve"> 201</w:t>
            </w:r>
            <w:r>
              <w:rPr>
                <w:rFonts w:ascii="宋体" w:eastAsia="宋体" w:hAnsi="宋体" w:cs="宋体" w:hint="eastAsia"/>
                <w:color w:val="000000"/>
                <w:kern w:val="0"/>
                <w:sz w:val="18"/>
                <w:szCs w:val="18"/>
              </w:rPr>
              <w:t>4</w:t>
            </w:r>
            <w:r w:rsidRPr="00A6056F">
              <w:rPr>
                <w:rFonts w:ascii="宋体" w:eastAsia="宋体" w:hAnsi="宋体" w:cs="宋体" w:hint="eastAsia"/>
                <w:color w:val="000000"/>
                <w:kern w:val="0"/>
                <w:sz w:val="18"/>
                <w:szCs w:val="18"/>
              </w:rPr>
              <w:t>级《〈材料科学与工程〉培养方案》</w:t>
            </w:r>
            <w:r w:rsidRPr="00A6056F">
              <w:rPr>
                <w:rFonts w:ascii="宋体" w:eastAsia="宋体" w:hAnsi="宋体" w:cs="宋体" w:hint="eastAsia"/>
                <w:color w:val="000000"/>
                <w:kern w:val="0"/>
                <w:sz w:val="18"/>
                <w:szCs w:val="18"/>
              </w:rPr>
              <w:br/>
              <w:t>5.0-</w:t>
            </w:r>
            <w:r>
              <w:rPr>
                <w:rFonts w:ascii="宋体" w:eastAsia="宋体" w:hAnsi="宋体" w:cs="宋体" w:hint="eastAsia"/>
                <w:color w:val="000000"/>
                <w:kern w:val="0"/>
                <w:sz w:val="18"/>
                <w:szCs w:val="18"/>
              </w:rPr>
              <w:t>6</w:t>
            </w:r>
            <w:r w:rsidRPr="00A6056F">
              <w:rPr>
                <w:rFonts w:ascii="宋体" w:eastAsia="宋体" w:hAnsi="宋体" w:cs="宋体" w:hint="eastAsia"/>
                <w:color w:val="000000"/>
                <w:kern w:val="0"/>
                <w:sz w:val="18"/>
                <w:szCs w:val="18"/>
              </w:rPr>
              <w:t xml:space="preserve"> 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级《〈材料科学与工程〉培养方案》</w:t>
            </w:r>
            <w:r w:rsidRPr="00A6056F">
              <w:rPr>
                <w:rFonts w:ascii="宋体" w:eastAsia="宋体" w:hAnsi="宋体" w:cs="宋体" w:hint="eastAsia"/>
                <w:color w:val="000000"/>
                <w:kern w:val="0"/>
                <w:sz w:val="18"/>
                <w:szCs w:val="18"/>
              </w:rPr>
              <w:br/>
              <w:t>5.0-5 20</w:t>
            </w:r>
            <w:r>
              <w:rPr>
                <w:rFonts w:ascii="宋体" w:eastAsia="宋体" w:hAnsi="宋体" w:cs="宋体" w:hint="eastAsia"/>
                <w:color w:val="000000"/>
                <w:kern w:val="0"/>
                <w:sz w:val="18"/>
                <w:szCs w:val="18"/>
              </w:rPr>
              <w:t>10</w:t>
            </w:r>
            <w:r w:rsidRPr="00A6056F">
              <w:rPr>
                <w:rFonts w:ascii="宋体" w:eastAsia="宋体" w:hAnsi="宋体" w:cs="宋体" w:hint="eastAsia"/>
                <w:color w:val="000000"/>
                <w:kern w:val="0"/>
                <w:sz w:val="18"/>
                <w:szCs w:val="18"/>
              </w:rPr>
              <w:t>级《〈材料科学与工程〉专业课程教学大纲》</w:t>
            </w:r>
            <w:r w:rsidRPr="00A6056F">
              <w:rPr>
                <w:rFonts w:ascii="宋体" w:eastAsia="宋体" w:hAnsi="宋体" w:cs="宋体" w:hint="eastAsia"/>
                <w:color w:val="000000"/>
                <w:kern w:val="0"/>
                <w:sz w:val="18"/>
                <w:szCs w:val="18"/>
              </w:rPr>
              <w:br/>
              <w:t>5.0-9 材料工程学院本科生培养方案（201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年修订版）修订工作总结</w:t>
            </w:r>
            <w:r w:rsidRPr="00A6056F">
              <w:rPr>
                <w:rFonts w:ascii="宋体" w:eastAsia="宋体" w:hAnsi="宋体" w:cs="宋体" w:hint="eastAsia"/>
                <w:color w:val="000000"/>
                <w:kern w:val="0"/>
                <w:sz w:val="18"/>
                <w:szCs w:val="18"/>
              </w:rPr>
              <w:br/>
              <w:t>5.2-4 201</w:t>
            </w:r>
            <w:r>
              <w:rPr>
                <w:rFonts w:ascii="宋体" w:eastAsia="宋体" w:hAnsi="宋体" w:cs="宋体" w:hint="eastAsia"/>
                <w:color w:val="000000"/>
                <w:kern w:val="0"/>
                <w:sz w:val="18"/>
                <w:szCs w:val="18"/>
              </w:rPr>
              <w:t>3</w:t>
            </w:r>
            <w:r w:rsidRPr="00A6056F">
              <w:rPr>
                <w:rFonts w:ascii="宋体" w:eastAsia="宋体" w:hAnsi="宋体" w:cs="宋体" w:hint="eastAsia"/>
                <w:color w:val="000000"/>
                <w:kern w:val="0"/>
                <w:sz w:val="18"/>
                <w:szCs w:val="18"/>
              </w:rPr>
              <w:t>-201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学年《专家评教结果汇总》</w:t>
            </w:r>
            <w:r w:rsidRPr="00A6056F">
              <w:rPr>
                <w:rFonts w:ascii="宋体" w:eastAsia="宋体" w:hAnsi="宋体" w:cs="宋体" w:hint="eastAsia"/>
                <w:color w:val="000000"/>
                <w:kern w:val="0"/>
                <w:sz w:val="18"/>
                <w:szCs w:val="18"/>
              </w:rPr>
              <w:br/>
              <w:t>5.2-5 201</w:t>
            </w:r>
            <w:r>
              <w:rPr>
                <w:rFonts w:ascii="宋体" w:eastAsia="宋体" w:hAnsi="宋体" w:cs="宋体" w:hint="eastAsia"/>
                <w:color w:val="000000"/>
                <w:kern w:val="0"/>
                <w:sz w:val="18"/>
                <w:szCs w:val="18"/>
              </w:rPr>
              <w:t>3</w:t>
            </w:r>
            <w:r w:rsidRPr="00A6056F">
              <w:rPr>
                <w:rFonts w:ascii="宋体" w:eastAsia="宋体" w:hAnsi="宋体" w:cs="宋体" w:hint="eastAsia"/>
                <w:color w:val="000000"/>
                <w:kern w:val="0"/>
                <w:sz w:val="18"/>
                <w:szCs w:val="18"/>
              </w:rPr>
              <w:t>-201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学年《学生评教结果汇总》</w:t>
            </w:r>
            <w:r w:rsidRPr="00A6056F">
              <w:rPr>
                <w:rFonts w:ascii="宋体" w:eastAsia="宋体" w:hAnsi="宋体" w:cs="宋体" w:hint="eastAsia"/>
                <w:color w:val="000000"/>
                <w:kern w:val="0"/>
                <w:sz w:val="18"/>
                <w:szCs w:val="18"/>
              </w:rPr>
              <w:br/>
              <w:t>5.2-6 201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年盐城工学院材料工程学院教学存档资料评价表—课程试卷</w:t>
            </w:r>
            <w:r w:rsidRPr="00A6056F">
              <w:rPr>
                <w:rFonts w:ascii="宋体" w:eastAsia="宋体" w:hAnsi="宋体" w:cs="宋体" w:hint="eastAsia"/>
                <w:color w:val="000000"/>
                <w:kern w:val="0"/>
                <w:sz w:val="18"/>
                <w:szCs w:val="18"/>
              </w:rPr>
              <w:br/>
              <w:t>5.3-1 201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级《〈材料科学与工程〉培养方案》</w:t>
            </w:r>
            <w:r w:rsidRPr="00A6056F">
              <w:rPr>
                <w:rFonts w:ascii="宋体" w:eastAsia="宋体" w:hAnsi="宋体" w:cs="宋体" w:hint="eastAsia"/>
                <w:color w:val="000000"/>
                <w:kern w:val="0"/>
                <w:sz w:val="18"/>
                <w:szCs w:val="18"/>
              </w:rPr>
              <w:br/>
              <w:t>5.3-2 20</w:t>
            </w:r>
            <w:r>
              <w:rPr>
                <w:rFonts w:ascii="宋体" w:eastAsia="宋体" w:hAnsi="宋体" w:cs="宋体" w:hint="eastAsia"/>
                <w:color w:val="000000"/>
                <w:kern w:val="0"/>
                <w:sz w:val="18"/>
                <w:szCs w:val="18"/>
              </w:rPr>
              <w:t>15</w:t>
            </w:r>
            <w:r w:rsidRPr="00A6056F">
              <w:rPr>
                <w:rFonts w:ascii="宋体" w:eastAsia="宋体" w:hAnsi="宋体" w:cs="宋体" w:hint="eastAsia"/>
                <w:color w:val="000000"/>
                <w:kern w:val="0"/>
                <w:sz w:val="18"/>
                <w:szCs w:val="18"/>
              </w:rPr>
              <w:t>级《〈材料科学与工程〉专业课程教学大纲》</w:t>
            </w:r>
            <w:r w:rsidRPr="00A6056F">
              <w:rPr>
                <w:rFonts w:ascii="宋体" w:eastAsia="宋体" w:hAnsi="宋体" w:cs="宋体" w:hint="eastAsia"/>
                <w:color w:val="000000"/>
                <w:kern w:val="0"/>
                <w:sz w:val="18"/>
                <w:szCs w:val="18"/>
              </w:rPr>
              <w:br/>
              <w:t>5.3-3 材料科学与工程专业实验课程教学大纲汇编</w:t>
            </w:r>
            <w:r w:rsidRPr="00A6056F">
              <w:rPr>
                <w:rFonts w:ascii="宋体" w:eastAsia="宋体" w:hAnsi="宋体" w:cs="宋体" w:hint="eastAsia"/>
                <w:color w:val="000000"/>
                <w:kern w:val="0"/>
                <w:sz w:val="18"/>
                <w:szCs w:val="18"/>
              </w:rPr>
              <w:br/>
              <w:t>5.3-7</w:t>
            </w:r>
            <w:r>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t>校企合作协议书</w:t>
            </w:r>
            <w:r w:rsidRPr="00A6056F">
              <w:rPr>
                <w:rFonts w:ascii="宋体" w:eastAsia="宋体" w:hAnsi="宋体" w:cs="宋体" w:hint="eastAsia"/>
                <w:color w:val="000000"/>
                <w:kern w:val="0"/>
                <w:sz w:val="18"/>
                <w:szCs w:val="18"/>
              </w:rPr>
              <w:br/>
              <w:t>5.3-8</w:t>
            </w:r>
            <w:r>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t>2014年盐城工学院材料工程学院教学存档资料评价表—毕业设计</w:t>
            </w:r>
            <w:r w:rsidRPr="00A6056F">
              <w:rPr>
                <w:rFonts w:ascii="宋体" w:eastAsia="宋体" w:hAnsi="宋体" w:cs="宋体" w:hint="eastAsia"/>
                <w:color w:val="000000"/>
                <w:kern w:val="0"/>
                <w:sz w:val="18"/>
                <w:szCs w:val="18"/>
              </w:rPr>
              <w:br/>
              <w:t>5.3-9</w:t>
            </w:r>
            <w:r>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t xml:space="preserve">2014年盐城工学院材料工程学院教学存档资料评价表—课程设计 </w:t>
            </w:r>
            <w:r w:rsidRPr="00A6056F">
              <w:rPr>
                <w:rFonts w:ascii="宋体" w:eastAsia="宋体" w:hAnsi="宋体" w:cs="宋体" w:hint="eastAsia"/>
                <w:color w:val="000000"/>
                <w:kern w:val="0"/>
                <w:sz w:val="18"/>
                <w:szCs w:val="18"/>
              </w:rPr>
              <w:br/>
              <w:t>5.3-10</w:t>
            </w:r>
            <w:r>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t>2014年盐城工学院材料工程学院教学存档资料评价表—生产实习</w:t>
            </w:r>
          </w:p>
        </w:tc>
        <w:tc>
          <w:tcPr>
            <w:tcW w:w="317" w:type="pct"/>
            <w:tcBorders>
              <w:top w:val="nil"/>
              <w:left w:val="nil"/>
              <w:bottom w:val="single" w:sz="4" w:space="0" w:color="auto"/>
              <w:right w:val="single" w:sz="4" w:space="0" w:color="auto"/>
            </w:tcBorders>
            <w:shd w:val="clear" w:color="auto" w:fill="auto"/>
            <w:noWrap/>
            <w:vAlign w:val="center"/>
            <w:hideMark/>
          </w:tcPr>
          <w:p w:rsidR="00281115" w:rsidRPr="00A6056F" w:rsidRDefault="0028111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专业系</w:t>
            </w:r>
          </w:p>
        </w:tc>
        <w:tc>
          <w:tcPr>
            <w:tcW w:w="318" w:type="pct"/>
            <w:tcBorders>
              <w:top w:val="nil"/>
              <w:left w:val="nil"/>
              <w:bottom w:val="single" w:sz="4" w:space="0" w:color="auto"/>
              <w:right w:val="single" w:sz="4" w:space="0" w:color="auto"/>
            </w:tcBorders>
            <w:shd w:val="clear" w:color="auto" w:fill="auto"/>
            <w:noWrap/>
            <w:vAlign w:val="center"/>
            <w:hideMark/>
          </w:tcPr>
          <w:p w:rsidR="00281115" w:rsidRPr="00A6056F" w:rsidRDefault="0028111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281115" w:rsidRPr="00A6056F" w:rsidRDefault="0028111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系主任、韩朋德等</w:t>
            </w:r>
          </w:p>
        </w:tc>
      </w:tr>
      <w:tr w:rsidR="00281115" w:rsidRPr="00A6056F" w:rsidTr="00A869E8">
        <w:trPr>
          <w:trHeight w:val="4949"/>
        </w:trPr>
        <w:tc>
          <w:tcPr>
            <w:tcW w:w="398" w:type="pct"/>
            <w:vMerge/>
            <w:tcBorders>
              <w:left w:val="single" w:sz="4" w:space="0" w:color="auto"/>
              <w:bottom w:val="single" w:sz="4" w:space="0" w:color="auto"/>
              <w:right w:val="single" w:sz="4" w:space="0" w:color="auto"/>
            </w:tcBorders>
            <w:shd w:val="clear" w:color="auto" w:fill="auto"/>
            <w:vAlign w:val="center"/>
          </w:tcPr>
          <w:p w:rsidR="00281115" w:rsidRPr="00A6056F" w:rsidRDefault="00281115" w:rsidP="00553F46">
            <w:pPr>
              <w:widowControl/>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tcPr>
          <w:p w:rsidR="00281115" w:rsidRPr="00A6056F" w:rsidRDefault="00281115"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281115" w:rsidRDefault="00281115" w:rsidP="00553F46">
            <w:pPr>
              <w:widowControl/>
              <w:spacing w:line="26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5.0-1 关于印发《盐城工学院201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级本科人才培养方案修订原则意见》的通知</w:t>
            </w:r>
            <w:r w:rsidRPr="00A6056F">
              <w:rPr>
                <w:rFonts w:ascii="宋体" w:eastAsia="宋体" w:hAnsi="宋体" w:cs="宋体" w:hint="eastAsia"/>
                <w:color w:val="000000"/>
                <w:kern w:val="0"/>
                <w:sz w:val="18"/>
                <w:szCs w:val="18"/>
              </w:rPr>
              <w:br/>
              <w:t>5.0-2 关于开展201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级本科人才培养方案审定验收工作的通知</w:t>
            </w:r>
            <w:r w:rsidRPr="00A6056F">
              <w:rPr>
                <w:rFonts w:ascii="宋体" w:eastAsia="宋体" w:hAnsi="宋体" w:cs="宋体" w:hint="eastAsia"/>
                <w:color w:val="000000"/>
                <w:kern w:val="0"/>
                <w:sz w:val="18"/>
                <w:szCs w:val="18"/>
              </w:rPr>
              <w:br/>
              <w:t>5.0-</w:t>
            </w:r>
            <w:r>
              <w:rPr>
                <w:rFonts w:ascii="宋体" w:eastAsia="宋体" w:hAnsi="宋体" w:cs="宋体" w:hint="eastAsia"/>
                <w:color w:val="000000"/>
                <w:kern w:val="0"/>
                <w:sz w:val="18"/>
                <w:szCs w:val="18"/>
              </w:rPr>
              <w:t>7</w:t>
            </w:r>
            <w:r w:rsidRPr="00A6056F">
              <w:rPr>
                <w:rFonts w:ascii="宋体" w:eastAsia="宋体" w:hAnsi="宋体" w:cs="宋体" w:hint="eastAsia"/>
                <w:color w:val="000000"/>
                <w:kern w:val="0"/>
                <w:sz w:val="18"/>
                <w:szCs w:val="18"/>
              </w:rPr>
              <w:t xml:space="preserve"> 盐城工学院学生选课指导</w:t>
            </w:r>
            <w:r>
              <w:rPr>
                <w:rFonts w:ascii="宋体" w:eastAsia="宋体" w:hAnsi="宋体" w:cs="宋体" w:hint="eastAsia"/>
                <w:color w:val="000000"/>
                <w:kern w:val="0"/>
                <w:sz w:val="18"/>
                <w:szCs w:val="18"/>
              </w:rPr>
              <w:t>工作</w:t>
            </w:r>
            <w:r w:rsidRPr="00A6056F">
              <w:rPr>
                <w:rFonts w:ascii="宋体" w:eastAsia="宋体" w:hAnsi="宋体" w:cs="宋体" w:hint="eastAsia"/>
                <w:color w:val="000000"/>
                <w:kern w:val="0"/>
                <w:sz w:val="18"/>
                <w:szCs w:val="18"/>
              </w:rPr>
              <w:br/>
              <w:t>5.0-</w:t>
            </w:r>
            <w:r>
              <w:rPr>
                <w:rFonts w:ascii="宋体" w:eastAsia="宋体" w:hAnsi="宋体" w:cs="宋体" w:hint="eastAsia"/>
                <w:color w:val="000000"/>
                <w:kern w:val="0"/>
                <w:sz w:val="18"/>
                <w:szCs w:val="18"/>
              </w:rPr>
              <w:t>8</w:t>
            </w:r>
            <w:r w:rsidRPr="00A6056F">
              <w:rPr>
                <w:rFonts w:ascii="宋体" w:eastAsia="宋体" w:hAnsi="宋体" w:cs="宋体" w:hint="eastAsia"/>
                <w:color w:val="000000"/>
                <w:kern w:val="0"/>
                <w:sz w:val="18"/>
                <w:szCs w:val="18"/>
              </w:rPr>
              <w:t xml:space="preserve"> 盐城工学院学分制实施方案（试行）</w:t>
            </w:r>
            <w:r w:rsidRPr="00A6056F">
              <w:rPr>
                <w:rFonts w:ascii="宋体" w:eastAsia="宋体" w:hAnsi="宋体" w:cs="宋体" w:hint="eastAsia"/>
                <w:color w:val="000000"/>
                <w:kern w:val="0"/>
                <w:sz w:val="18"/>
                <w:szCs w:val="18"/>
              </w:rPr>
              <w:br/>
              <w:t>5.0-</w:t>
            </w:r>
            <w:r>
              <w:rPr>
                <w:rFonts w:ascii="宋体" w:eastAsia="宋体" w:hAnsi="宋体" w:cs="宋体" w:hint="eastAsia"/>
                <w:color w:val="000000"/>
                <w:kern w:val="0"/>
                <w:sz w:val="18"/>
                <w:szCs w:val="18"/>
              </w:rPr>
              <w:t>9</w:t>
            </w:r>
            <w:r w:rsidRPr="00A6056F">
              <w:rPr>
                <w:rFonts w:ascii="宋体" w:eastAsia="宋体" w:hAnsi="宋体" w:cs="宋体" w:hint="eastAsia"/>
                <w:color w:val="000000"/>
                <w:kern w:val="0"/>
                <w:sz w:val="18"/>
                <w:szCs w:val="18"/>
              </w:rPr>
              <w:t xml:space="preserve"> 盐城工学院本科生素质拓展教育考核暂行办法（修订）</w:t>
            </w:r>
            <w:r w:rsidRPr="00A6056F">
              <w:rPr>
                <w:rFonts w:ascii="宋体" w:eastAsia="宋体" w:hAnsi="宋体" w:cs="宋体" w:hint="eastAsia"/>
                <w:color w:val="000000"/>
                <w:kern w:val="0"/>
                <w:sz w:val="18"/>
                <w:szCs w:val="18"/>
              </w:rPr>
              <w:br/>
              <w:t>5.3-5</w:t>
            </w:r>
            <w:r>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t>盐城工学院关于加强实践性教学的若干规定</w:t>
            </w:r>
            <w:r w:rsidRPr="00A6056F">
              <w:rPr>
                <w:rFonts w:ascii="宋体" w:eastAsia="宋体" w:hAnsi="宋体" w:cs="宋体" w:hint="eastAsia"/>
                <w:color w:val="000000"/>
                <w:kern w:val="0"/>
                <w:sz w:val="18"/>
                <w:szCs w:val="18"/>
              </w:rPr>
              <w:br/>
              <w:t>5.3-6</w:t>
            </w:r>
            <w:r>
              <w:rPr>
                <w:rFonts w:ascii="宋体" w:eastAsia="宋体" w:hAnsi="宋体" w:cs="宋体" w:hint="eastAsia"/>
                <w:color w:val="000000"/>
                <w:kern w:val="0"/>
                <w:sz w:val="18"/>
                <w:szCs w:val="18"/>
              </w:rPr>
              <w:t xml:space="preserve"> </w:t>
            </w:r>
            <w:r w:rsidRPr="00A6056F">
              <w:rPr>
                <w:rFonts w:ascii="宋体" w:eastAsia="宋体" w:hAnsi="宋体" w:cs="宋体" w:hint="eastAsia"/>
                <w:color w:val="000000"/>
                <w:kern w:val="0"/>
                <w:sz w:val="18"/>
                <w:szCs w:val="18"/>
              </w:rPr>
              <w:t>盐城工学院学院年度综合考核实施办法（修订）</w:t>
            </w:r>
          </w:p>
          <w:p w:rsidR="00281115" w:rsidRDefault="00281115" w:rsidP="00553F46">
            <w:pPr>
              <w:widowControl/>
              <w:spacing w:line="26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5.3-11盐城工学院毕业设计（论文）工作管理规定</w:t>
            </w:r>
            <w:r w:rsidRPr="00A6056F">
              <w:rPr>
                <w:rFonts w:ascii="宋体" w:eastAsia="宋体" w:hAnsi="宋体" w:cs="宋体" w:hint="eastAsia"/>
                <w:color w:val="000000"/>
                <w:kern w:val="0"/>
                <w:sz w:val="18"/>
                <w:szCs w:val="18"/>
              </w:rPr>
              <w:br/>
              <w:t>5.3-12盐城工学院本科毕业生毕业设计撰写规范（修订）</w:t>
            </w:r>
            <w:r w:rsidRPr="00A6056F">
              <w:rPr>
                <w:rFonts w:ascii="宋体" w:eastAsia="宋体" w:hAnsi="宋体" w:cs="宋体" w:hint="eastAsia"/>
                <w:color w:val="000000"/>
                <w:kern w:val="0"/>
                <w:sz w:val="18"/>
                <w:szCs w:val="18"/>
              </w:rPr>
              <w:br/>
              <w:t>5.3-13盐城工学院本科毕业生毕业论文撰写规范</w:t>
            </w:r>
            <w:r w:rsidRPr="00A6056F">
              <w:rPr>
                <w:rFonts w:ascii="宋体" w:eastAsia="宋体" w:hAnsi="宋体" w:cs="宋体" w:hint="eastAsia"/>
                <w:color w:val="000000"/>
                <w:kern w:val="0"/>
                <w:sz w:val="18"/>
                <w:szCs w:val="18"/>
              </w:rPr>
              <w:br/>
              <w:t>5.3-14关于加强毕业设计管理工作的通知</w:t>
            </w:r>
            <w:r w:rsidRPr="00A6056F">
              <w:rPr>
                <w:rFonts w:ascii="宋体" w:eastAsia="宋体" w:hAnsi="宋体" w:cs="宋体" w:hint="eastAsia"/>
                <w:color w:val="000000"/>
                <w:kern w:val="0"/>
                <w:sz w:val="18"/>
                <w:szCs w:val="18"/>
              </w:rPr>
              <w:br/>
              <w:t>5.3-15盐城工学院教学督导组工作条例（修订）</w:t>
            </w:r>
            <w:r w:rsidRPr="00A6056F">
              <w:rPr>
                <w:rFonts w:ascii="宋体" w:eastAsia="宋体" w:hAnsi="宋体" w:cs="宋体" w:hint="eastAsia"/>
                <w:color w:val="000000"/>
                <w:kern w:val="0"/>
                <w:sz w:val="18"/>
                <w:szCs w:val="18"/>
              </w:rPr>
              <w:br/>
              <w:t>5.3-16关于印发《材料工程学院教学督导组工作条例（试行）》的通知</w:t>
            </w:r>
            <w:r w:rsidRPr="00A6056F">
              <w:rPr>
                <w:rFonts w:ascii="宋体" w:eastAsia="宋体" w:hAnsi="宋体" w:cs="宋体" w:hint="eastAsia"/>
                <w:color w:val="000000"/>
                <w:kern w:val="0"/>
                <w:sz w:val="18"/>
                <w:szCs w:val="18"/>
              </w:rPr>
              <w:br/>
              <w:t>5.3-17近三年学校、学院</w:t>
            </w:r>
            <w:proofErr w:type="gramStart"/>
            <w:r w:rsidRPr="00A6056F">
              <w:rPr>
                <w:rFonts w:ascii="宋体" w:eastAsia="宋体" w:hAnsi="宋体" w:cs="宋体" w:hint="eastAsia"/>
                <w:color w:val="000000"/>
                <w:kern w:val="0"/>
                <w:sz w:val="18"/>
                <w:szCs w:val="18"/>
              </w:rPr>
              <w:t>第二学期期</w:t>
            </w:r>
            <w:proofErr w:type="gramEnd"/>
            <w:r w:rsidRPr="00A6056F">
              <w:rPr>
                <w:rFonts w:ascii="宋体" w:eastAsia="宋体" w:hAnsi="宋体" w:cs="宋体" w:hint="eastAsia"/>
                <w:color w:val="000000"/>
                <w:kern w:val="0"/>
                <w:sz w:val="18"/>
                <w:szCs w:val="18"/>
              </w:rPr>
              <w:t>中教学检查工作的通知</w:t>
            </w:r>
            <w:r w:rsidRPr="00A6056F">
              <w:rPr>
                <w:rFonts w:ascii="宋体" w:eastAsia="宋体" w:hAnsi="宋体" w:cs="宋体" w:hint="eastAsia"/>
                <w:color w:val="000000"/>
                <w:kern w:val="0"/>
                <w:sz w:val="18"/>
                <w:szCs w:val="18"/>
              </w:rPr>
              <w:br/>
              <w:t>5.3-18关于开展2009级毕业设计（论文）中期检查和中期答辩的通知</w:t>
            </w:r>
            <w:r w:rsidRPr="00A6056F">
              <w:rPr>
                <w:rFonts w:ascii="宋体" w:eastAsia="宋体" w:hAnsi="宋体" w:cs="宋体" w:hint="eastAsia"/>
                <w:color w:val="000000"/>
                <w:kern w:val="0"/>
                <w:sz w:val="18"/>
                <w:szCs w:val="18"/>
              </w:rPr>
              <w:br/>
              <w:t>5.3-19近三年学院</w:t>
            </w:r>
            <w:proofErr w:type="gramStart"/>
            <w:r w:rsidRPr="00A6056F">
              <w:rPr>
                <w:rFonts w:ascii="宋体" w:eastAsia="宋体" w:hAnsi="宋体" w:cs="宋体" w:hint="eastAsia"/>
                <w:color w:val="000000"/>
                <w:kern w:val="0"/>
                <w:sz w:val="18"/>
                <w:szCs w:val="18"/>
              </w:rPr>
              <w:t>第二学期期</w:t>
            </w:r>
            <w:proofErr w:type="gramEnd"/>
            <w:r w:rsidRPr="00A6056F">
              <w:rPr>
                <w:rFonts w:ascii="宋体" w:eastAsia="宋体" w:hAnsi="宋体" w:cs="宋体" w:hint="eastAsia"/>
                <w:color w:val="000000"/>
                <w:kern w:val="0"/>
                <w:sz w:val="18"/>
                <w:szCs w:val="18"/>
              </w:rPr>
              <w:t>中教学检查总结</w:t>
            </w:r>
            <w:r w:rsidRPr="00A6056F">
              <w:rPr>
                <w:rFonts w:ascii="宋体" w:eastAsia="宋体" w:hAnsi="宋体" w:cs="宋体" w:hint="eastAsia"/>
                <w:color w:val="000000"/>
                <w:kern w:val="0"/>
                <w:sz w:val="18"/>
                <w:szCs w:val="18"/>
              </w:rPr>
              <w:br/>
              <w:t>5.3-20材料工程学院201</w:t>
            </w:r>
            <w:r>
              <w:rPr>
                <w:rFonts w:ascii="宋体" w:eastAsia="宋体" w:hAnsi="宋体" w:cs="宋体" w:hint="eastAsia"/>
                <w:color w:val="000000"/>
                <w:kern w:val="0"/>
                <w:sz w:val="18"/>
                <w:szCs w:val="18"/>
              </w:rPr>
              <w:t>3</w:t>
            </w:r>
            <w:r w:rsidRPr="00A6056F">
              <w:rPr>
                <w:rFonts w:ascii="宋体" w:eastAsia="宋体" w:hAnsi="宋体" w:cs="宋体" w:hint="eastAsia"/>
                <w:color w:val="000000"/>
                <w:kern w:val="0"/>
                <w:sz w:val="18"/>
                <w:szCs w:val="18"/>
              </w:rPr>
              <w:t>届本科毕业设计答辩工作细则</w:t>
            </w:r>
            <w:r w:rsidRPr="00A6056F">
              <w:rPr>
                <w:rFonts w:ascii="宋体" w:eastAsia="宋体" w:hAnsi="宋体" w:cs="宋体" w:hint="eastAsia"/>
                <w:color w:val="000000"/>
                <w:kern w:val="0"/>
                <w:sz w:val="18"/>
                <w:szCs w:val="18"/>
              </w:rPr>
              <w:br/>
              <w:t>5.3-21材料工程学院201</w:t>
            </w:r>
            <w:r>
              <w:rPr>
                <w:rFonts w:ascii="宋体" w:eastAsia="宋体" w:hAnsi="宋体" w:cs="宋体" w:hint="eastAsia"/>
                <w:color w:val="000000"/>
                <w:kern w:val="0"/>
                <w:sz w:val="18"/>
                <w:szCs w:val="18"/>
              </w:rPr>
              <w:t>4</w:t>
            </w:r>
            <w:r w:rsidRPr="00A6056F">
              <w:rPr>
                <w:rFonts w:ascii="宋体" w:eastAsia="宋体" w:hAnsi="宋体" w:cs="宋体" w:hint="eastAsia"/>
                <w:color w:val="000000"/>
                <w:kern w:val="0"/>
                <w:sz w:val="18"/>
                <w:szCs w:val="18"/>
              </w:rPr>
              <w:t>届本科毕业设计答辩工作细则</w:t>
            </w:r>
            <w:r w:rsidRPr="00A6056F">
              <w:rPr>
                <w:rFonts w:ascii="宋体" w:eastAsia="宋体" w:hAnsi="宋体" w:cs="宋体" w:hint="eastAsia"/>
                <w:color w:val="000000"/>
                <w:kern w:val="0"/>
                <w:sz w:val="18"/>
                <w:szCs w:val="18"/>
              </w:rPr>
              <w:br/>
              <w:t>5.3-22材料工程学院201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届本科毕业设计答辩工作细则</w:t>
            </w:r>
            <w:r w:rsidRPr="00A6056F">
              <w:rPr>
                <w:rFonts w:ascii="宋体" w:eastAsia="宋体" w:hAnsi="宋体" w:cs="宋体" w:hint="eastAsia"/>
                <w:color w:val="000000"/>
                <w:kern w:val="0"/>
                <w:sz w:val="18"/>
                <w:szCs w:val="18"/>
              </w:rPr>
              <w:br/>
              <w:t>5.3-23关于规范毕业设计（论文）归档工作的通知（教务〔2004〕20号）</w:t>
            </w:r>
            <w:r w:rsidRPr="00A6056F">
              <w:rPr>
                <w:rFonts w:ascii="宋体" w:eastAsia="宋体" w:hAnsi="宋体" w:cs="宋体" w:hint="eastAsia"/>
                <w:color w:val="000000"/>
                <w:kern w:val="0"/>
                <w:sz w:val="18"/>
                <w:szCs w:val="18"/>
              </w:rPr>
              <w:br/>
              <w:t>5.3-24近三年学生毕业设计（论文）清单</w:t>
            </w:r>
          </w:p>
          <w:p w:rsidR="00281115" w:rsidRPr="00A6056F" w:rsidRDefault="00281115" w:rsidP="00553F46">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5.3-25 教师学历、学位证明、获奖材料</w:t>
            </w:r>
          </w:p>
        </w:tc>
        <w:tc>
          <w:tcPr>
            <w:tcW w:w="317" w:type="pct"/>
            <w:tcBorders>
              <w:top w:val="nil"/>
              <w:left w:val="nil"/>
              <w:bottom w:val="single" w:sz="4" w:space="0" w:color="auto"/>
              <w:right w:val="single" w:sz="4" w:space="0" w:color="auto"/>
            </w:tcBorders>
            <w:shd w:val="clear" w:color="auto" w:fill="auto"/>
            <w:noWrap/>
            <w:vAlign w:val="center"/>
          </w:tcPr>
          <w:p w:rsidR="00281115" w:rsidRPr="00A6056F" w:rsidRDefault="00281115"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tcPr>
          <w:p w:rsidR="00281115" w:rsidRPr="00A6056F" w:rsidRDefault="0028111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281115" w:rsidRDefault="00281115"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李娟、专业系主任、黄雪琛</w:t>
            </w:r>
          </w:p>
        </w:tc>
      </w:tr>
      <w:tr w:rsidR="00DB1A10" w:rsidRPr="00A6056F" w:rsidTr="00553F46">
        <w:trPr>
          <w:trHeight w:val="859"/>
        </w:trPr>
        <w:tc>
          <w:tcPr>
            <w:tcW w:w="398" w:type="pct"/>
            <w:vMerge w:val="restart"/>
            <w:tcBorders>
              <w:top w:val="nil"/>
              <w:left w:val="single" w:sz="4" w:space="0" w:color="auto"/>
              <w:right w:val="single" w:sz="4" w:space="0" w:color="auto"/>
            </w:tcBorders>
            <w:shd w:val="clear" w:color="auto" w:fill="auto"/>
            <w:vAlign w:val="center"/>
            <w:hideMark/>
          </w:tcPr>
          <w:p w:rsidR="00DB1A10" w:rsidRDefault="00DB1A10" w:rsidP="00553F46">
            <w:pPr>
              <w:widowControl/>
              <w:spacing w:line="240" w:lineRule="exact"/>
              <w:jc w:val="left"/>
              <w:rPr>
                <w:rFonts w:ascii="宋体" w:eastAsia="宋体" w:hAnsi="宋体" w:cs="Times New Roman"/>
                <w:color w:val="000000"/>
                <w:kern w:val="0"/>
                <w:sz w:val="18"/>
                <w:szCs w:val="18"/>
              </w:rPr>
            </w:pPr>
            <w:r w:rsidRPr="00A6056F">
              <w:rPr>
                <w:rFonts w:ascii="Times New Roman" w:eastAsia="宋体" w:hAnsi="Times New Roman" w:cs="Times New Roman"/>
                <w:color w:val="000000"/>
                <w:kern w:val="0"/>
                <w:sz w:val="18"/>
                <w:szCs w:val="18"/>
              </w:rPr>
              <w:lastRenderedPageBreak/>
              <w:t>6.</w:t>
            </w:r>
            <w:r w:rsidRPr="00A6056F">
              <w:rPr>
                <w:rFonts w:ascii="宋体" w:eastAsia="宋体" w:hAnsi="宋体" w:cs="Times New Roman" w:hint="eastAsia"/>
                <w:color w:val="000000"/>
                <w:kern w:val="0"/>
                <w:sz w:val="18"/>
                <w:szCs w:val="18"/>
              </w:rPr>
              <w:t>师资队伍</w:t>
            </w:r>
          </w:p>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Pr>
                <w:rFonts w:ascii="宋体" w:eastAsia="宋体" w:hAnsi="宋体" w:cs="Times New Roman" w:hint="eastAsia"/>
                <w:color w:val="000000"/>
                <w:kern w:val="0"/>
                <w:sz w:val="18"/>
                <w:szCs w:val="18"/>
              </w:rPr>
              <w:t>（温崇明）</w:t>
            </w:r>
          </w:p>
        </w:tc>
        <w:tc>
          <w:tcPr>
            <w:tcW w:w="862"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1</w:t>
            </w:r>
            <w:r w:rsidRPr="00A6056F">
              <w:rPr>
                <w:rFonts w:ascii="宋体" w:eastAsia="宋体" w:hAnsi="宋体" w:cs="Times New Roman" w:hint="eastAsia"/>
                <w:color w:val="000000"/>
                <w:kern w:val="0"/>
                <w:sz w:val="18"/>
                <w:szCs w:val="18"/>
              </w:rPr>
              <w:t>）教师数量能满足教学需要，结构合理，并有企业或行业专家作为兼职教师。</w:t>
            </w:r>
          </w:p>
        </w:tc>
        <w:tc>
          <w:tcPr>
            <w:tcW w:w="2679"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6.1-1 盐城工学院企业导师聘任实施办法(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[2011]11号)</w:t>
            </w:r>
            <w:r w:rsidRPr="00A6056F">
              <w:rPr>
                <w:rFonts w:ascii="宋体" w:eastAsia="宋体" w:hAnsi="宋体" w:cs="宋体" w:hint="eastAsia"/>
                <w:color w:val="000000"/>
                <w:kern w:val="0"/>
                <w:sz w:val="18"/>
                <w:szCs w:val="18"/>
              </w:rPr>
              <w:br/>
              <w:t>6.1-2 盐城工学院兼职教授管理办法（修订）</w:t>
            </w:r>
            <w:r w:rsidRPr="00A6056F">
              <w:rPr>
                <w:rFonts w:ascii="宋体" w:eastAsia="宋体" w:hAnsi="宋体" w:cs="宋体" w:hint="eastAsia"/>
                <w:color w:val="000000"/>
                <w:kern w:val="0"/>
                <w:sz w:val="18"/>
                <w:szCs w:val="18"/>
              </w:rPr>
              <w:br/>
              <w:t>6.1-3 兼职教师聘任文件及聘书</w:t>
            </w:r>
          </w:p>
        </w:tc>
        <w:tc>
          <w:tcPr>
            <w:tcW w:w="317"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办公室</w:t>
            </w:r>
          </w:p>
        </w:tc>
        <w:tc>
          <w:tcPr>
            <w:tcW w:w="318"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吴其胜</w:t>
            </w:r>
          </w:p>
        </w:tc>
        <w:tc>
          <w:tcPr>
            <w:tcW w:w="426" w:type="pct"/>
            <w:tcBorders>
              <w:top w:val="nil"/>
              <w:left w:val="nil"/>
              <w:bottom w:val="single" w:sz="4" w:space="0" w:color="auto"/>
              <w:right w:val="single" w:sz="4" w:space="0" w:color="auto"/>
            </w:tcBorders>
            <w:vAlign w:val="center"/>
          </w:tcPr>
          <w:p w:rsidR="00DB1A10" w:rsidRPr="00A6056F" w:rsidRDefault="00DB1A10"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温崇明</w:t>
            </w:r>
          </w:p>
        </w:tc>
      </w:tr>
      <w:tr w:rsidR="00DB1A10" w:rsidRPr="00A6056F" w:rsidTr="00553F46">
        <w:trPr>
          <w:trHeight w:val="3222"/>
        </w:trPr>
        <w:tc>
          <w:tcPr>
            <w:tcW w:w="398" w:type="pct"/>
            <w:vMerge/>
            <w:tcBorders>
              <w:left w:val="single" w:sz="4" w:space="0" w:color="auto"/>
              <w:right w:val="single" w:sz="4" w:space="0" w:color="auto"/>
            </w:tcBorders>
            <w:shd w:val="clear" w:color="auto" w:fill="auto"/>
            <w:vAlign w:val="center"/>
            <w:hideMark/>
          </w:tcPr>
          <w:p w:rsidR="00DB1A10" w:rsidRPr="00A6056F" w:rsidRDefault="00DB1A10"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2</w:t>
            </w:r>
            <w:r w:rsidRPr="00A6056F">
              <w:rPr>
                <w:rFonts w:ascii="宋体" w:eastAsia="宋体" w:hAnsi="宋体" w:cs="Times New Roman" w:hint="eastAsia"/>
                <w:color w:val="000000"/>
                <w:kern w:val="0"/>
                <w:sz w:val="18"/>
                <w:szCs w:val="18"/>
              </w:rPr>
              <w:t>）教师具有足够的教学能力、专业水平、工程经验、沟通能力、职业发展能力，并且能够开展工程实践问题研究，参与学术交流。教师的工程背景应能满足专业教学的需要。</w:t>
            </w:r>
          </w:p>
        </w:tc>
        <w:tc>
          <w:tcPr>
            <w:tcW w:w="2679" w:type="pct"/>
            <w:tcBorders>
              <w:top w:val="nil"/>
              <w:left w:val="nil"/>
              <w:bottom w:val="single" w:sz="4" w:space="0" w:color="auto"/>
              <w:right w:val="single" w:sz="4" w:space="0" w:color="auto"/>
            </w:tcBorders>
            <w:shd w:val="clear" w:color="auto" w:fill="auto"/>
            <w:vAlign w:val="center"/>
            <w:hideMark/>
          </w:tcPr>
          <w:p w:rsidR="00DB1A10"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6.2-1 盐城工学院教师培训工作暂行规定</w:t>
            </w:r>
            <w:r w:rsidRPr="00A6056F">
              <w:rPr>
                <w:rFonts w:ascii="宋体" w:eastAsia="宋体" w:hAnsi="宋体" w:cs="宋体" w:hint="eastAsia"/>
                <w:color w:val="000000"/>
                <w:kern w:val="0"/>
                <w:sz w:val="18"/>
                <w:szCs w:val="18"/>
              </w:rPr>
              <w:br/>
              <w:t>6.2-2 开新课、新开课试讲规定</w:t>
            </w:r>
            <w:r w:rsidRPr="00A6056F">
              <w:rPr>
                <w:rFonts w:ascii="宋体" w:eastAsia="宋体" w:hAnsi="宋体" w:cs="宋体" w:hint="eastAsia"/>
                <w:color w:val="000000"/>
                <w:kern w:val="0"/>
                <w:sz w:val="18"/>
                <w:szCs w:val="18"/>
              </w:rPr>
              <w:br/>
              <w:t>6.2-3 盐城工学院教师专业技术资格条件，</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[2016]4号</w:t>
            </w:r>
            <w:r w:rsidRPr="00A6056F">
              <w:rPr>
                <w:rFonts w:ascii="宋体" w:eastAsia="宋体" w:hAnsi="宋体" w:cs="宋体" w:hint="eastAsia"/>
                <w:color w:val="000000"/>
                <w:kern w:val="0"/>
                <w:sz w:val="18"/>
                <w:szCs w:val="18"/>
              </w:rPr>
              <w:br/>
              <w:t>6.2-4 盐城工学院第二轮岗位设置、聘用与考核管理办法，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[2013]23号</w:t>
            </w:r>
            <w:r w:rsidRPr="00A6056F">
              <w:rPr>
                <w:rFonts w:ascii="宋体" w:eastAsia="宋体" w:hAnsi="宋体" w:cs="宋体" w:hint="eastAsia"/>
                <w:color w:val="000000"/>
                <w:kern w:val="0"/>
                <w:sz w:val="18"/>
                <w:szCs w:val="18"/>
              </w:rPr>
              <w:br/>
              <w:t>6.2-5 盐城工学院关于加快推进师资队伍建设的若干意见，</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[2014]27号</w:t>
            </w:r>
            <w:r w:rsidRPr="00A6056F">
              <w:rPr>
                <w:rFonts w:ascii="宋体" w:eastAsia="宋体" w:hAnsi="宋体" w:cs="宋体" w:hint="eastAsia"/>
                <w:color w:val="000000"/>
                <w:kern w:val="0"/>
                <w:sz w:val="18"/>
                <w:szCs w:val="18"/>
              </w:rPr>
              <w:br/>
              <w:t>6.2-6 盐城工学院“学科领军人才培养计划”实施办法，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[2014]27号</w:t>
            </w:r>
            <w:r w:rsidRPr="00A6056F">
              <w:rPr>
                <w:rFonts w:ascii="宋体" w:eastAsia="宋体" w:hAnsi="宋体" w:cs="宋体" w:hint="eastAsia"/>
                <w:color w:val="000000"/>
                <w:kern w:val="0"/>
                <w:sz w:val="18"/>
                <w:szCs w:val="18"/>
              </w:rPr>
              <w:br/>
              <w:t>6.2-7 盐城工学院“中青年学术带头人培养计划”实施办法，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[2014]27号</w:t>
            </w:r>
            <w:r w:rsidRPr="00A6056F">
              <w:rPr>
                <w:rFonts w:ascii="宋体" w:eastAsia="宋体" w:hAnsi="宋体" w:cs="宋体" w:hint="eastAsia"/>
                <w:color w:val="000000"/>
                <w:kern w:val="0"/>
                <w:sz w:val="18"/>
                <w:szCs w:val="18"/>
              </w:rPr>
              <w:br/>
              <w:t>6.2-8 盐城工学院“青年拔尖人才培养计划”实施办法，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[2014]27号</w:t>
            </w:r>
            <w:r w:rsidRPr="00A6056F">
              <w:rPr>
                <w:rFonts w:ascii="宋体" w:eastAsia="宋体" w:hAnsi="宋体" w:cs="宋体" w:hint="eastAsia"/>
                <w:color w:val="000000"/>
                <w:kern w:val="0"/>
                <w:sz w:val="18"/>
                <w:szCs w:val="18"/>
              </w:rPr>
              <w:br/>
              <w:t>6.2-9 盐城工学院教师境外研修工程实施办法，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[2014]27号</w:t>
            </w:r>
            <w:r w:rsidRPr="00A6056F">
              <w:rPr>
                <w:rFonts w:ascii="宋体" w:eastAsia="宋体" w:hAnsi="宋体" w:cs="宋体" w:hint="eastAsia"/>
                <w:color w:val="000000"/>
                <w:kern w:val="0"/>
                <w:sz w:val="18"/>
                <w:szCs w:val="18"/>
              </w:rPr>
              <w:br/>
              <w:t>6.2-10 盐城工学院“高端人才和学科团队引进计划”实施办法，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[2014]27号</w:t>
            </w:r>
            <w:r w:rsidRPr="00A6056F">
              <w:rPr>
                <w:rFonts w:ascii="宋体" w:eastAsia="宋体" w:hAnsi="宋体" w:cs="宋体" w:hint="eastAsia"/>
                <w:color w:val="000000"/>
                <w:kern w:val="0"/>
                <w:sz w:val="18"/>
                <w:szCs w:val="18"/>
              </w:rPr>
              <w:br/>
              <w:t>6.2-11 盐城工学院教学名师培养计划实施办法，</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[2015]8号</w:t>
            </w:r>
            <w:r w:rsidRPr="00A6056F">
              <w:rPr>
                <w:rFonts w:ascii="宋体" w:eastAsia="宋体" w:hAnsi="宋体" w:cs="宋体" w:hint="eastAsia"/>
                <w:color w:val="000000"/>
                <w:kern w:val="0"/>
                <w:sz w:val="18"/>
                <w:szCs w:val="18"/>
              </w:rPr>
              <w:br/>
              <w:t>6.2-12 盐城工学院关于进一步加强教学工作的意见</w:t>
            </w:r>
            <w:r w:rsidRPr="00A6056F">
              <w:rPr>
                <w:rFonts w:ascii="宋体" w:eastAsia="宋体" w:hAnsi="宋体" w:cs="宋体" w:hint="eastAsia"/>
                <w:color w:val="000000"/>
                <w:kern w:val="0"/>
                <w:sz w:val="18"/>
                <w:szCs w:val="18"/>
              </w:rPr>
              <w:br/>
              <w:t>6.2-13 具有企业工程背景教室一览表</w:t>
            </w:r>
            <w:r w:rsidRPr="00A6056F">
              <w:rPr>
                <w:rFonts w:ascii="宋体" w:eastAsia="宋体" w:hAnsi="宋体" w:cs="宋体" w:hint="eastAsia"/>
                <w:color w:val="000000"/>
                <w:kern w:val="0"/>
                <w:sz w:val="18"/>
                <w:szCs w:val="18"/>
              </w:rPr>
              <w:br/>
              <w:t>6.2-14 盐城工学院材料工程学院青年教师进厂矿企业调研名单</w:t>
            </w:r>
          </w:p>
          <w:p w:rsidR="007127AC" w:rsidRPr="00A6056F" w:rsidRDefault="007127AC"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6.2-15 </w:t>
            </w:r>
            <w:r w:rsidR="00A647B6">
              <w:rPr>
                <w:rFonts w:ascii="宋体" w:eastAsia="宋体" w:hAnsi="宋体" w:cs="宋体" w:hint="eastAsia"/>
                <w:color w:val="000000"/>
                <w:kern w:val="0"/>
                <w:sz w:val="18"/>
                <w:szCs w:val="18"/>
              </w:rPr>
              <w:t>材料学院所有相关教师学历证书、学位证书、获奖证书等</w:t>
            </w:r>
          </w:p>
        </w:tc>
        <w:tc>
          <w:tcPr>
            <w:tcW w:w="317"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办公室</w:t>
            </w:r>
          </w:p>
        </w:tc>
        <w:tc>
          <w:tcPr>
            <w:tcW w:w="318"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吴其胜</w:t>
            </w:r>
          </w:p>
        </w:tc>
        <w:tc>
          <w:tcPr>
            <w:tcW w:w="426" w:type="pct"/>
            <w:tcBorders>
              <w:top w:val="nil"/>
              <w:left w:val="nil"/>
              <w:bottom w:val="single" w:sz="4" w:space="0" w:color="auto"/>
              <w:right w:val="single" w:sz="4" w:space="0" w:color="auto"/>
            </w:tcBorders>
            <w:vAlign w:val="center"/>
          </w:tcPr>
          <w:p w:rsidR="00DB1A10" w:rsidRPr="00A6056F" w:rsidRDefault="00DB1A10"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温崇明</w:t>
            </w:r>
          </w:p>
        </w:tc>
      </w:tr>
      <w:tr w:rsidR="00DB1A10" w:rsidRPr="00A6056F" w:rsidTr="00553F46">
        <w:trPr>
          <w:trHeight w:val="697"/>
        </w:trPr>
        <w:tc>
          <w:tcPr>
            <w:tcW w:w="398" w:type="pct"/>
            <w:vMerge/>
            <w:tcBorders>
              <w:left w:val="single" w:sz="4" w:space="0" w:color="auto"/>
              <w:right w:val="single" w:sz="4" w:space="0" w:color="auto"/>
            </w:tcBorders>
            <w:shd w:val="clear" w:color="auto" w:fill="auto"/>
            <w:vAlign w:val="center"/>
            <w:hideMark/>
          </w:tcPr>
          <w:p w:rsidR="00DB1A10" w:rsidRPr="00A6056F" w:rsidRDefault="00DB1A10"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3</w:t>
            </w:r>
            <w:r w:rsidRPr="00A6056F">
              <w:rPr>
                <w:rFonts w:ascii="宋体" w:eastAsia="宋体" w:hAnsi="宋体" w:cs="Times New Roman" w:hint="eastAsia"/>
                <w:color w:val="000000"/>
                <w:kern w:val="0"/>
                <w:sz w:val="18"/>
                <w:szCs w:val="18"/>
              </w:rPr>
              <w:t>）教师有足够时间和精力投入到本科教学和学生指导中，并积极参与教学研究与改革。</w:t>
            </w:r>
          </w:p>
        </w:tc>
        <w:tc>
          <w:tcPr>
            <w:tcW w:w="2679" w:type="pct"/>
            <w:tcBorders>
              <w:top w:val="nil"/>
              <w:left w:val="nil"/>
              <w:bottom w:val="single" w:sz="4" w:space="0" w:color="auto"/>
              <w:right w:val="single" w:sz="4" w:space="0" w:color="auto"/>
            </w:tcBorders>
            <w:shd w:val="clear" w:color="auto" w:fill="auto"/>
            <w:vAlign w:val="center"/>
            <w:hideMark/>
          </w:tcPr>
          <w:p w:rsidR="00DB1A10"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6.3-1 关于深化教育教学改革，全面推进应用型创新人才培养工作的意见</w:t>
            </w:r>
            <w:r w:rsidRPr="00A6056F">
              <w:rPr>
                <w:rFonts w:ascii="宋体" w:eastAsia="宋体" w:hAnsi="宋体" w:cs="宋体" w:hint="eastAsia"/>
                <w:color w:val="000000"/>
                <w:kern w:val="0"/>
                <w:sz w:val="18"/>
                <w:szCs w:val="18"/>
              </w:rPr>
              <w:br/>
              <w:t>6.3-2 盐城工学院教学改革研究项目管理办法</w:t>
            </w:r>
            <w:r w:rsidRPr="00A6056F">
              <w:rPr>
                <w:rFonts w:ascii="宋体" w:eastAsia="宋体" w:hAnsi="宋体" w:cs="宋体" w:hint="eastAsia"/>
                <w:color w:val="000000"/>
                <w:kern w:val="0"/>
                <w:sz w:val="18"/>
                <w:szCs w:val="18"/>
              </w:rPr>
              <w:br/>
              <w:t>6.3-3 盐城工学院重点专业建设管理办法</w:t>
            </w:r>
            <w:r w:rsidRPr="00A6056F">
              <w:rPr>
                <w:rFonts w:ascii="宋体" w:eastAsia="宋体" w:hAnsi="宋体" w:cs="宋体" w:hint="eastAsia"/>
                <w:color w:val="000000"/>
                <w:kern w:val="0"/>
                <w:sz w:val="18"/>
                <w:szCs w:val="18"/>
              </w:rPr>
              <w:br/>
              <w:t>6.3-4 盐城工学院省级教学成果奖培育项目管理办法</w:t>
            </w:r>
            <w:r w:rsidRPr="00A6056F">
              <w:rPr>
                <w:rFonts w:ascii="宋体" w:eastAsia="宋体" w:hAnsi="宋体" w:cs="宋体" w:hint="eastAsia"/>
                <w:color w:val="000000"/>
                <w:kern w:val="0"/>
                <w:sz w:val="18"/>
                <w:szCs w:val="18"/>
              </w:rPr>
              <w:br/>
              <w:t>6.3-5 盐城工学院加强课程建设工作的意见</w:t>
            </w:r>
            <w:r w:rsidRPr="00A6056F">
              <w:rPr>
                <w:rFonts w:ascii="宋体" w:eastAsia="宋体" w:hAnsi="宋体" w:cs="宋体" w:hint="eastAsia"/>
                <w:color w:val="000000"/>
                <w:kern w:val="0"/>
                <w:sz w:val="18"/>
                <w:szCs w:val="18"/>
              </w:rPr>
              <w:br/>
              <w:t>6.3-6 盐城工学院课程建设实施办法</w:t>
            </w:r>
            <w:r w:rsidRPr="00A6056F">
              <w:rPr>
                <w:rFonts w:ascii="宋体" w:eastAsia="宋体" w:hAnsi="宋体" w:cs="宋体" w:hint="eastAsia"/>
                <w:color w:val="000000"/>
                <w:kern w:val="0"/>
                <w:sz w:val="18"/>
                <w:szCs w:val="18"/>
              </w:rPr>
              <w:br/>
              <w:t>6.3-7 盐城工学院关于科研促进教学的实施办法</w:t>
            </w:r>
            <w:r w:rsidRPr="00A6056F">
              <w:rPr>
                <w:rFonts w:ascii="宋体" w:eastAsia="宋体" w:hAnsi="宋体" w:cs="宋体" w:hint="eastAsia"/>
                <w:color w:val="000000"/>
                <w:kern w:val="0"/>
                <w:sz w:val="18"/>
                <w:szCs w:val="18"/>
              </w:rPr>
              <w:br/>
              <w:t>6.3-8 盐城工学院精品教材遴选与奖励方法</w:t>
            </w:r>
            <w:r w:rsidRPr="00A6056F">
              <w:rPr>
                <w:rFonts w:ascii="宋体" w:eastAsia="宋体" w:hAnsi="宋体" w:cs="宋体" w:hint="eastAsia"/>
                <w:color w:val="000000"/>
                <w:kern w:val="0"/>
                <w:sz w:val="18"/>
                <w:szCs w:val="18"/>
              </w:rPr>
              <w:br/>
              <w:t>6.3-9 盐城工学院教研工作量计算办法</w:t>
            </w:r>
            <w:r w:rsidRPr="00A6056F">
              <w:rPr>
                <w:rFonts w:ascii="宋体" w:eastAsia="宋体" w:hAnsi="宋体" w:cs="宋体" w:hint="eastAsia"/>
                <w:color w:val="000000"/>
                <w:kern w:val="0"/>
                <w:sz w:val="18"/>
                <w:szCs w:val="18"/>
              </w:rPr>
              <w:br/>
              <w:t>6.3-10 盐城工学院教学工作奖励办法</w:t>
            </w:r>
            <w:r w:rsidRPr="00A6056F">
              <w:rPr>
                <w:rFonts w:ascii="宋体" w:eastAsia="宋体" w:hAnsi="宋体" w:cs="宋体" w:hint="eastAsia"/>
                <w:color w:val="000000"/>
                <w:kern w:val="0"/>
                <w:sz w:val="18"/>
                <w:szCs w:val="18"/>
              </w:rPr>
              <w:br/>
              <w:t>6.3-11 关于印发《盐城工学院高级职称教师为本科生授课的规定（修订）》的通知</w:t>
            </w:r>
            <w:r w:rsidRPr="00A6056F">
              <w:rPr>
                <w:rFonts w:ascii="宋体" w:eastAsia="宋体" w:hAnsi="宋体" w:cs="宋体" w:hint="eastAsia"/>
                <w:color w:val="000000"/>
                <w:kern w:val="0"/>
                <w:sz w:val="18"/>
                <w:szCs w:val="18"/>
              </w:rPr>
              <w:br/>
              <w:t>6.3-12 关于印发《盐城工学院专业技术职务评聘工作办法（修订）》的通知</w:t>
            </w:r>
            <w:r w:rsidRPr="00A6056F">
              <w:rPr>
                <w:rFonts w:ascii="宋体" w:eastAsia="宋体" w:hAnsi="宋体" w:cs="宋体" w:hint="eastAsia"/>
                <w:color w:val="000000"/>
                <w:kern w:val="0"/>
                <w:sz w:val="18"/>
                <w:szCs w:val="18"/>
              </w:rPr>
              <w:br/>
              <w:t>6.3-13 本专业教师近年出版的教材统计表</w:t>
            </w:r>
            <w:r w:rsidRPr="00A6056F">
              <w:rPr>
                <w:rFonts w:ascii="宋体" w:eastAsia="宋体" w:hAnsi="宋体" w:cs="宋体" w:hint="eastAsia"/>
                <w:color w:val="000000"/>
                <w:kern w:val="0"/>
                <w:sz w:val="18"/>
                <w:szCs w:val="18"/>
              </w:rPr>
              <w:br/>
              <w:t>6.3-14 关于印发《盐城工学院教师进修学习管理办法（修订）》的通知</w:t>
            </w:r>
            <w:r w:rsidRPr="00A6056F">
              <w:rPr>
                <w:rFonts w:ascii="宋体" w:eastAsia="宋体" w:hAnsi="宋体" w:cs="宋体" w:hint="eastAsia"/>
                <w:color w:val="000000"/>
                <w:kern w:val="0"/>
                <w:sz w:val="18"/>
                <w:szCs w:val="18"/>
              </w:rPr>
              <w:br/>
              <w:t>6.3-15 近五年内青年教师进修情况</w:t>
            </w:r>
            <w:r w:rsidRPr="00A6056F">
              <w:rPr>
                <w:rFonts w:ascii="宋体" w:eastAsia="宋体" w:hAnsi="宋体" w:cs="宋体" w:hint="eastAsia"/>
                <w:color w:val="000000"/>
                <w:kern w:val="0"/>
                <w:sz w:val="18"/>
                <w:szCs w:val="18"/>
              </w:rPr>
              <w:br/>
              <w:t>6.3-16 国家级卓越计划项目批文</w:t>
            </w:r>
            <w:r w:rsidRPr="00A6056F">
              <w:rPr>
                <w:rFonts w:ascii="宋体" w:eastAsia="宋体" w:hAnsi="宋体" w:cs="宋体" w:hint="eastAsia"/>
                <w:color w:val="000000"/>
                <w:kern w:val="0"/>
                <w:sz w:val="18"/>
                <w:szCs w:val="18"/>
              </w:rPr>
              <w:br/>
              <w:t>6.3-17 国家级工程实践教育中心批文</w:t>
            </w:r>
            <w:r w:rsidRPr="00A6056F">
              <w:rPr>
                <w:rFonts w:ascii="宋体" w:eastAsia="宋体" w:hAnsi="宋体" w:cs="宋体" w:hint="eastAsia"/>
                <w:color w:val="000000"/>
                <w:kern w:val="0"/>
                <w:sz w:val="18"/>
                <w:szCs w:val="18"/>
              </w:rPr>
              <w:br/>
              <w:t xml:space="preserve">6.3-18 </w:t>
            </w:r>
            <w:r>
              <w:rPr>
                <w:rFonts w:ascii="宋体" w:eastAsia="宋体" w:hAnsi="宋体" w:cs="宋体" w:hint="eastAsia"/>
                <w:color w:val="000000"/>
                <w:kern w:val="0"/>
                <w:sz w:val="18"/>
                <w:szCs w:val="18"/>
              </w:rPr>
              <w:t>江苏省</w:t>
            </w:r>
            <w:r w:rsidRPr="00A6056F">
              <w:rPr>
                <w:rFonts w:ascii="宋体" w:eastAsia="宋体" w:hAnsi="宋体" w:cs="宋体" w:hint="eastAsia"/>
                <w:color w:val="000000"/>
                <w:kern w:val="0"/>
                <w:sz w:val="18"/>
                <w:szCs w:val="18"/>
              </w:rPr>
              <w:t>实验教学示范</w:t>
            </w:r>
            <w:r>
              <w:rPr>
                <w:rFonts w:ascii="宋体" w:eastAsia="宋体" w:hAnsi="宋体" w:cs="宋体" w:hint="eastAsia"/>
                <w:color w:val="000000"/>
                <w:kern w:val="0"/>
                <w:sz w:val="18"/>
                <w:szCs w:val="18"/>
              </w:rPr>
              <w:t>中心验收材料</w:t>
            </w:r>
            <w:r w:rsidRPr="00A6056F">
              <w:rPr>
                <w:rFonts w:ascii="宋体" w:eastAsia="宋体" w:hAnsi="宋体" w:cs="宋体" w:hint="eastAsia"/>
                <w:color w:val="000000"/>
                <w:kern w:val="0"/>
                <w:sz w:val="18"/>
                <w:szCs w:val="18"/>
              </w:rPr>
              <w:br/>
              <w:t>6.3-19高等学校省级教学质量与教学改革工程项目名单的通知</w:t>
            </w:r>
            <w:r w:rsidRPr="00A6056F">
              <w:rPr>
                <w:rFonts w:ascii="宋体" w:eastAsia="宋体" w:hAnsi="宋体" w:cs="宋体" w:hint="eastAsia"/>
                <w:color w:val="000000"/>
                <w:kern w:val="0"/>
                <w:sz w:val="18"/>
                <w:szCs w:val="18"/>
              </w:rPr>
              <w:br/>
              <w:t>6.3-20 省级专业综合改革试点项目批文</w:t>
            </w:r>
            <w:r w:rsidRPr="00A6056F">
              <w:rPr>
                <w:rFonts w:ascii="宋体" w:eastAsia="宋体" w:hAnsi="宋体" w:cs="宋体" w:hint="eastAsia"/>
                <w:color w:val="000000"/>
                <w:kern w:val="0"/>
                <w:sz w:val="18"/>
                <w:szCs w:val="18"/>
              </w:rPr>
              <w:br/>
              <w:t xml:space="preserve">6.3-21 </w:t>
            </w:r>
            <w:proofErr w:type="gramStart"/>
            <w:r w:rsidRPr="00A6056F">
              <w:rPr>
                <w:rFonts w:ascii="宋体" w:eastAsia="宋体" w:hAnsi="宋体" w:cs="宋体" w:hint="eastAsia"/>
                <w:color w:val="000000"/>
                <w:kern w:val="0"/>
                <w:sz w:val="18"/>
                <w:szCs w:val="18"/>
              </w:rPr>
              <w:t>省教学</w:t>
            </w:r>
            <w:proofErr w:type="gramEnd"/>
            <w:r w:rsidRPr="00A6056F">
              <w:rPr>
                <w:rFonts w:ascii="宋体" w:eastAsia="宋体" w:hAnsi="宋体" w:cs="宋体" w:hint="eastAsia"/>
                <w:color w:val="000000"/>
                <w:kern w:val="0"/>
                <w:sz w:val="18"/>
                <w:szCs w:val="18"/>
              </w:rPr>
              <w:t>成果奖批文汇总</w:t>
            </w:r>
            <w:r w:rsidRPr="00A6056F">
              <w:rPr>
                <w:rFonts w:ascii="宋体" w:eastAsia="宋体" w:hAnsi="宋体" w:cs="宋体" w:hint="eastAsia"/>
                <w:color w:val="000000"/>
                <w:kern w:val="0"/>
                <w:sz w:val="18"/>
                <w:szCs w:val="18"/>
              </w:rPr>
              <w:br/>
              <w:t>6.3-22 校教学成果奖批文汇总</w:t>
            </w:r>
            <w:r w:rsidRPr="00A6056F">
              <w:rPr>
                <w:rFonts w:ascii="宋体" w:eastAsia="宋体" w:hAnsi="宋体" w:cs="宋体" w:hint="eastAsia"/>
                <w:color w:val="000000"/>
                <w:kern w:val="0"/>
                <w:sz w:val="18"/>
                <w:szCs w:val="18"/>
              </w:rPr>
              <w:br/>
              <w:t>6.3-23 省级教研项目立项批文汇总</w:t>
            </w:r>
            <w:r w:rsidRPr="00A6056F">
              <w:rPr>
                <w:rFonts w:ascii="宋体" w:eastAsia="宋体" w:hAnsi="宋体" w:cs="宋体" w:hint="eastAsia"/>
                <w:color w:val="000000"/>
                <w:kern w:val="0"/>
                <w:sz w:val="18"/>
                <w:szCs w:val="18"/>
              </w:rPr>
              <w:br/>
            </w:r>
            <w:r w:rsidRPr="00A6056F">
              <w:rPr>
                <w:rFonts w:ascii="宋体" w:eastAsia="宋体" w:hAnsi="宋体" w:cs="宋体" w:hint="eastAsia"/>
                <w:color w:val="000000"/>
                <w:kern w:val="0"/>
                <w:sz w:val="18"/>
                <w:szCs w:val="18"/>
              </w:rPr>
              <w:lastRenderedPageBreak/>
              <w:t>6.3-24 校级教研项目立项批文汇总</w:t>
            </w:r>
            <w:r w:rsidRPr="00A6056F">
              <w:rPr>
                <w:rFonts w:ascii="宋体" w:eastAsia="宋体" w:hAnsi="宋体" w:cs="宋体" w:hint="eastAsia"/>
                <w:color w:val="000000"/>
                <w:kern w:val="0"/>
                <w:sz w:val="18"/>
                <w:szCs w:val="18"/>
              </w:rPr>
              <w:br/>
              <w:t>6.3-25 精品课程立项批文汇总</w:t>
            </w:r>
          </w:p>
          <w:p w:rsidR="00DB1A10"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6.3-26 课程网站一栏表</w:t>
            </w:r>
          </w:p>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6.3-27 教学改革典型案例</w:t>
            </w:r>
          </w:p>
        </w:tc>
        <w:tc>
          <w:tcPr>
            <w:tcW w:w="317"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教务科</w:t>
            </w:r>
          </w:p>
        </w:tc>
        <w:tc>
          <w:tcPr>
            <w:tcW w:w="318"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DB1A10" w:rsidRPr="00A6056F" w:rsidRDefault="00DB1A10"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李娟、黄雪琛</w:t>
            </w:r>
          </w:p>
        </w:tc>
      </w:tr>
      <w:tr w:rsidR="00DB1A10" w:rsidRPr="00A6056F" w:rsidTr="00553F46">
        <w:trPr>
          <w:trHeight w:val="2925"/>
        </w:trPr>
        <w:tc>
          <w:tcPr>
            <w:tcW w:w="398" w:type="pct"/>
            <w:vMerge/>
            <w:tcBorders>
              <w:left w:val="single" w:sz="4" w:space="0" w:color="auto"/>
              <w:right w:val="single" w:sz="4" w:space="0" w:color="auto"/>
            </w:tcBorders>
            <w:shd w:val="clear" w:color="auto" w:fill="auto"/>
            <w:vAlign w:val="center"/>
            <w:hideMark/>
          </w:tcPr>
          <w:p w:rsidR="00DB1A10" w:rsidRPr="00A6056F" w:rsidRDefault="00DB1A10"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4</w:t>
            </w:r>
            <w:r w:rsidRPr="00A6056F">
              <w:rPr>
                <w:rFonts w:ascii="宋体" w:eastAsia="宋体" w:hAnsi="宋体" w:cs="Times New Roman" w:hint="eastAsia"/>
                <w:color w:val="000000"/>
                <w:kern w:val="0"/>
                <w:sz w:val="18"/>
                <w:szCs w:val="18"/>
              </w:rPr>
              <w:t>）教师为学生提供指导、咨询、服务，并对学生职业生涯规划、职业从业教育有足够的指导。</w:t>
            </w:r>
          </w:p>
        </w:tc>
        <w:tc>
          <w:tcPr>
            <w:tcW w:w="2679"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6.4-1 关于印发《201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 xml:space="preserve">年迎新工作及新生入学教育安排表》的通知 </w:t>
            </w:r>
            <w:r w:rsidRPr="00A6056F">
              <w:rPr>
                <w:rFonts w:ascii="宋体" w:eastAsia="宋体" w:hAnsi="宋体" w:cs="宋体" w:hint="eastAsia"/>
                <w:color w:val="000000"/>
                <w:kern w:val="0"/>
                <w:sz w:val="18"/>
                <w:szCs w:val="18"/>
              </w:rPr>
              <w:br/>
              <w:t>6.4-2 近三年学术讲座情况一览表</w:t>
            </w:r>
            <w:r w:rsidRPr="00A6056F">
              <w:rPr>
                <w:rFonts w:ascii="宋体" w:eastAsia="宋体" w:hAnsi="宋体" w:cs="宋体" w:hint="eastAsia"/>
                <w:color w:val="000000"/>
                <w:kern w:val="0"/>
                <w:sz w:val="18"/>
                <w:szCs w:val="18"/>
              </w:rPr>
              <w:br/>
              <w:t xml:space="preserve">6.4-3 材料工程学院本科生晚自习管理细则 </w:t>
            </w:r>
            <w:r w:rsidRPr="00A6056F">
              <w:rPr>
                <w:rFonts w:ascii="宋体" w:eastAsia="宋体" w:hAnsi="宋体" w:cs="宋体" w:hint="eastAsia"/>
                <w:color w:val="000000"/>
                <w:kern w:val="0"/>
                <w:sz w:val="18"/>
                <w:szCs w:val="18"/>
              </w:rPr>
              <w:br/>
              <w:t xml:space="preserve">6.4-4 《盐城工学院班主任工作条例（修订）》的通知 </w:t>
            </w:r>
            <w:r w:rsidRPr="00A6056F">
              <w:rPr>
                <w:rFonts w:ascii="宋体" w:eastAsia="宋体" w:hAnsi="宋体" w:cs="宋体" w:hint="eastAsia"/>
                <w:color w:val="000000"/>
                <w:kern w:val="0"/>
                <w:sz w:val="18"/>
                <w:szCs w:val="18"/>
              </w:rPr>
              <w:br/>
              <w:t>6.4-5 近三年班主任聘任通知及本专业新生班主任配备一览表</w:t>
            </w:r>
            <w:r w:rsidRPr="00A6056F">
              <w:rPr>
                <w:rFonts w:ascii="宋体" w:eastAsia="宋体" w:hAnsi="宋体" w:cs="宋体" w:hint="eastAsia"/>
                <w:color w:val="000000"/>
                <w:kern w:val="0"/>
                <w:sz w:val="18"/>
                <w:szCs w:val="18"/>
              </w:rPr>
              <w:br/>
              <w:t xml:space="preserve">6.4-6 关于开展材料工程学院“名师导航行动”的通知 </w:t>
            </w:r>
            <w:r w:rsidRPr="00A6056F">
              <w:rPr>
                <w:rFonts w:ascii="宋体" w:eastAsia="宋体" w:hAnsi="宋体" w:cs="宋体" w:hint="eastAsia"/>
                <w:color w:val="000000"/>
                <w:kern w:val="0"/>
                <w:sz w:val="18"/>
                <w:szCs w:val="18"/>
              </w:rPr>
              <w:br/>
              <w:t xml:space="preserve">6.4-7 材料工程学院学风建设文件 </w:t>
            </w:r>
            <w:r w:rsidRPr="00A6056F">
              <w:rPr>
                <w:rFonts w:ascii="宋体" w:eastAsia="宋体" w:hAnsi="宋体" w:cs="宋体" w:hint="eastAsia"/>
                <w:color w:val="000000"/>
                <w:kern w:val="0"/>
                <w:sz w:val="18"/>
                <w:szCs w:val="18"/>
              </w:rPr>
              <w:br/>
              <w:t xml:space="preserve">6.4-8 盐城工学院关于推进创新创业教育和大学生自主创业工作的实施意见 </w:t>
            </w:r>
            <w:r w:rsidRPr="00A6056F">
              <w:rPr>
                <w:rFonts w:ascii="宋体" w:eastAsia="宋体" w:hAnsi="宋体" w:cs="宋体" w:hint="eastAsia"/>
                <w:color w:val="000000"/>
                <w:kern w:val="0"/>
                <w:sz w:val="18"/>
                <w:szCs w:val="18"/>
              </w:rPr>
              <w:br/>
              <w:t xml:space="preserve">6.4-9 盐城工学院大学生学科竞赛管理暂行规定 </w:t>
            </w:r>
            <w:r w:rsidRPr="00A6056F">
              <w:rPr>
                <w:rFonts w:ascii="宋体" w:eastAsia="宋体" w:hAnsi="宋体" w:cs="宋体" w:hint="eastAsia"/>
                <w:color w:val="000000"/>
                <w:kern w:val="0"/>
                <w:sz w:val="18"/>
                <w:szCs w:val="18"/>
              </w:rPr>
              <w:br/>
              <w:t xml:space="preserve">6.4-10 材料工程学院大学生课外科技创新团队管理考核办法（试行） </w:t>
            </w:r>
            <w:r w:rsidRPr="00A6056F">
              <w:rPr>
                <w:rFonts w:ascii="宋体" w:eastAsia="宋体" w:hAnsi="宋体" w:cs="宋体" w:hint="eastAsia"/>
                <w:color w:val="000000"/>
                <w:kern w:val="0"/>
                <w:sz w:val="18"/>
                <w:szCs w:val="18"/>
              </w:rPr>
              <w:br/>
              <w:t>6.4-11 材料工程学院2014年大学生科技创新团队汇总表</w:t>
            </w:r>
            <w:r w:rsidRPr="00A6056F">
              <w:rPr>
                <w:rFonts w:ascii="宋体" w:eastAsia="宋体" w:hAnsi="宋体" w:cs="宋体" w:hint="eastAsia"/>
                <w:color w:val="000000"/>
                <w:kern w:val="0"/>
                <w:sz w:val="18"/>
                <w:szCs w:val="18"/>
              </w:rPr>
              <w:br/>
              <w:t>6.4-12 近两年本专业学生获</w:t>
            </w:r>
            <w:proofErr w:type="gramStart"/>
            <w:r w:rsidRPr="00A6056F">
              <w:rPr>
                <w:rFonts w:ascii="宋体" w:eastAsia="宋体" w:hAnsi="宋体" w:cs="宋体" w:hint="eastAsia"/>
                <w:color w:val="000000"/>
                <w:kern w:val="0"/>
                <w:sz w:val="18"/>
                <w:szCs w:val="18"/>
              </w:rPr>
              <w:t>批专利</w:t>
            </w:r>
            <w:proofErr w:type="gramEnd"/>
            <w:r w:rsidRPr="00A6056F">
              <w:rPr>
                <w:rFonts w:ascii="宋体" w:eastAsia="宋体" w:hAnsi="宋体" w:cs="宋体" w:hint="eastAsia"/>
                <w:color w:val="000000"/>
                <w:kern w:val="0"/>
                <w:sz w:val="18"/>
                <w:szCs w:val="18"/>
              </w:rPr>
              <w:t>一览表</w:t>
            </w:r>
            <w:r w:rsidRPr="00A6056F">
              <w:rPr>
                <w:rFonts w:ascii="宋体" w:eastAsia="宋体" w:hAnsi="宋体" w:cs="宋体" w:hint="eastAsia"/>
                <w:color w:val="000000"/>
                <w:kern w:val="0"/>
                <w:sz w:val="18"/>
                <w:szCs w:val="18"/>
              </w:rPr>
              <w:br/>
              <w:t>6.4-13 近三年本专业学生参与社会实践活动情况</w:t>
            </w:r>
          </w:p>
        </w:tc>
        <w:tc>
          <w:tcPr>
            <w:tcW w:w="317"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吴登国</w:t>
            </w:r>
          </w:p>
        </w:tc>
        <w:tc>
          <w:tcPr>
            <w:tcW w:w="426" w:type="pct"/>
            <w:tcBorders>
              <w:top w:val="nil"/>
              <w:left w:val="nil"/>
              <w:bottom w:val="single" w:sz="4" w:space="0" w:color="auto"/>
              <w:right w:val="single" w:sz="4" w:space="0" w:color="auto"/>
            </w:tcBorders>
            <w:vAlign w:val="center"/>
          </w:tcPr>
          <w:p w:rsidR="00DB1A10" w:rsidRPr="00A6056F" w:rsidRDefault="00DB1A10"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陈根、林玲、陈东勇</w:t>
            </w:r>
          </w:p>
        </w:tc>
      </w:tr>
      <w:tr w:rsidR="00DB1A10" w:rsidRPr="00A6056F" w:rsidTr="00553F46">
        <w:trPr>
          <w:trHeight w:val="419"/>
        </w:trPr>
        <w:tc>
          <w:tcPr>
            <w:tcW w:w="398" w:type="pct"/>
            <w:vMerge/>
            <w:tcBorders>
              <w:left w:val="single" w:sz="4" w:space="0" w:color="auto"/>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5</w:t>
            </w:r>
            <w:r w:rsidRPr="00A6056F">
              <w:rPr>
                <w:rFonts w:ascii="宋体" w:eastAsia="宋体" w:hAnsi="宋体" w:cs="Times New Roman" w:hint="eastAsia"/>
                <w:color w:val="000000"/>
                <w:kern w:val="0"/>
                <w:sz w:val="18"/>
                <w:szCs w:val="18"/>
              </w:rPr>
              <w:t>）教师明确他们在教学质量提升过程中的责任，不断改进工作。</w:t>
            </w:r>
          </w:p>
        </w:tc>
        <w:tc>
          <w:tcPr>
            <w:tcW w:w="2679" w:type="pct"/>
            <w:tcBorders>
              <w:top w:val="nil"/>
              <w:left w:val="nil"/>
              <w:bottom w:val="single" w:sz="4" w:space="0" w:color="auto"/>
              <w:right w:val="single" w:sz="4" w:space="0" w:color="auto"/>
            </w:tcBorders>
            <w:shd w:val="clear" w:color="auto" w:fill="auto"/>
            <w:vAlign w:val="center"/>
            <w:hideMark/>
          </w:tcPr>
          <w:p w:rsidR="00DB1A10" w:rsidRPr="00A6056F" w:rsidRDefault="00DB1A10" w:rsidP="00553F46">
            <w:pPr>
              <w:widowControl/>
              <w:spacing w:line="22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6.5-1《盐城工学院教师教学工作规程（修订）》的通知</w:t>
            </w:r>
            <w:r w:rsidRPr="00A6056F">
              <w:rPr>
                <w:rFonts w:ascii="宋体" w:eastAsia="宋体" w:hAnsi="宋体" w:cs="宋体" w:hint="eastAsia"/>
                <w:color w:val="000000"/>
                <w:kern w:val="0"/>
                <w:sz w:val="18"/>
                <w:szCs w:val="18"/>
              </w:rPr>
              <w:br/>
              <w:t>6.5-2 关于印发《盐城工学院本科生素质拓展教育考核暂行办法（修订）》的通知</w:t>
            </w:r>
            <w:r w:rsidRPr="00A6056F">
              <w:rPr>
                <w:rFonts w:ascii="宋体" w:eastAsia="宋体" w:hAnsi="宋体" w:cs="宋体" w:hint="eastAsia"/>
                <w:color w:val="000000"/>
                <w:kern w:val="0"/>
                <w:sz w:val="18"/>
                <w:szCs w:val="18"/>
              </w:rPr>
              <w:br/>
              <w:t>6.5-3 关于印发《盐城工学院教学事故认定与处理暂行办法》的通知</w:t>
            </w:r>
            <w:r w:rsidRPr="00A6056F">
              <w:rPr>
                <w:rFonts w:ascii="宋体" w:eastAsia="宋体" w:hAnsi="宋体" w:cs="宋体" w:hint="eastAsia"/>
                <w:color w:val="000000"/>
                <w:kern w:val="0"/>
                <w:sz w:val="18"/>
                <w:szCs w:val="18"/>
              </w:rPr>
              <w:br/>
              <w:t>6.5-4 关于印发《盐城工学院教学成果奖励实施办法（试行）》的通知</w:t>
            </w:r>
            <w:r w:rsidRPr="00A6056F">
              <w:rPr>
                <w:rFonts w:ascii="宋体" w:eastAsia="宋体" w:hAnsi="宋体" w:cs="宋体" w:hint="eastAsia"/>
                <w:color w:val="000000"/>
                <w:kern w:val="0"/>
                <w:sz w:val="18"/>
                <w:szCs w:val="18"/>
              </w:rPr>
              <w:br/>
              <w:t>6.5-6 盐城工学院教材建设与选用办法（修订）</w:t>
            </w:r>
            <w:r w:rsidRPr="00A6056F">
              <w:rPr>
                <w:rFonts w:ascii="宋体" w:eastAsia="宋体" w:hAnsi="宋体" w:cs="宋体" w:hint="eastAsia"/>
                <w:color w:val="000000"/>
                <w:kern w:val="0"/>
                <w:sz w:val="18"/>
                <w:szCs w:val="18"/>
              </w:rPr>
              <w:br/>
              <w:t>6.5-7 盐城工学院考试工作管理办法</w:t>
            </w:r>
            <w:r w:rsidRPr="00A6056F">
              <w:rPr>
                <w:rFonts w:ascii="宋体" w:eastAsia="宋体" w:hAnsi="宋体" w:cs="宋体" w:hint="eastAsia"/>
                <w:color w:val="000000"/>
                <w:kern w:val="0"/>
                <w:sz w:val="18"/>
                <w:szCs w:val="18"/>
              </w:rPr>
              <w:br/>
              <w:t>6.5-8 关于印发《盐城工学院关于加强实践性教学的若干规定》的通知</w:t>
            </w:r>
            <w:r w:rsidRPr="00A6056F">
              <w:rPr>
                <w:rFonts w:ascii="宋体" w:eastAsia="宋体" w:hAnsi="宋体" w:cs="宋体" w:hint="eastAsia"/>
                <w:color w:val="000000"/>
                <w:kern w:val="0"/>
                <w:sz w:val="18"/>
                <w:szCs w:val="18"/>
              </w:rPr>
              <w:br/>
              <w:t>6.5-9 盐城工学院毕业设计相关文件汇编</w:t>
            </w:r>
            <w:r w:rsidRPr="00A6056F">
              <w:rPr>
                <w:rFonts w:ascii="宋体" w:eastAsia="宋体" w:hAnsi="宋体" w:cs="宋体" w:hint="eastAsia"/>
                <w:color w:val="000000"/>
                <w:kern w:val="0"/>
                <w:sz w:val="18"/>
                <w:szCs w:val="18"/>
              </w:rPr>
              <w:br/>
              <w:t>6.5-10 盐城工学院课程设计工作管理暂行规定</w:t>
            </w:r>
            <w:r w:rsidRPr="00A6056F">
              <w:rPr>
                <w:rFonts w:ascii="宋体" w:eastAsia="宋体" w:hAnsi="宋体" w:cs="宋体" w:hint="eastAsia"/>
                <w:color w:val="000000"/>
                <w:kern w:val="0"/>
                <w:sz w:val="18"/>
                <w:szCs w:val="18"/>
              </w:rPr>
              <w:br/>
              <w:t>6.5-11 盐城工学院实验教学管理暂行规定</w:t>
            </w:r>
            <w:r w:rsidRPr="00A6056F">
              <w:rPr>
                <w:rFonts w:ascii="宋体" w:eastAsia="宋体" w:hAnsi="宋体" w:cs="宋体" w:hint="eastAsia"/>
                <w:color w:val="000000"/>
                <w:kern w:val="0"/>
                <w:sz w:val="18"/>
                <w:szCs w:val="18"/>
              </w:rPr>
              <w:br/>
              <w:t>6.5-12 盐城工学院实习教学管理暂行规定</w:t>
            </w:r>
            <w:r w:rsidRPr="00A6056F">
              <w:rPr>
                <w:rFonts w:ascii="宋体" w:eastAsia="宋体" w:hAnsi="宋体" w:cs="宋体" w:hint="eastAsia"/>
                <w:color w:val="000000"/>
                <w:kern w:val="0"/>
                <w:sz w:val="18"/>
                <w:szCs w:val="18"/>
              </w:rPr>
              <w:br/>
              <w:t>6.5-13 关于印发《盐城工学院教学督导组工作条例（修订）》的通知</w:t>
            </w:r>
            <w:r w:rsidRPr="00A6056F">
              <w:rPr>
                <w:rFonts w:ascii="宋体" w:eastAsia="宋体" w:hAnsi="宋体" w:cs="宋体" w:hint="eastAsia"/>
                <w:color w:val="000000"/>
                <w:kern w:val="0"/>
                <w:sz w:val="18"/>
                <w:szCs w:val="18"/>
              </w:rPr>
              <w:br/>
              <w:t>6.5-14 关于印发《材料工程学院教学督导组工作条例（试行）》的通知</w:t>
            </w:r>
            <w:r w:rsidRPr="00A6056F">
              <w:rPr>
                <w:rFonts w:ascii="宋体" w:eastAsia="宋体" w:hAnsi="宋体" w:cs="宋体" w:hint="eastAsia"/>
                <w:color w:val="000000"/>
                <w:kern w:val="0"/>
                <w:sz w:val="18"/>
                <w:szCs w:val="18"/>
              </w:rPr>
              <w:br/>
              <w:t>6.5-15 关于成立材料工程学院教学督导组的通知</w:t>
            </w:r>
            <w:r w:rsidRPr="00A6056F">
              <w:rPr>
                <w:rFonts w:ascii="宋体" w:eastAsia="宋体" w:hAnsi="宋体" w:cs="宋体" w:hint="eastAsia"/>
                <w:color w:val="000000"/>
                <w:kern w:val="0"/>
                <w:sz w:val="18"/>
                <w:szCs w:val="18"/>
              </w:rPr>
              <w:br/>
              <w:t>6.5-16 关于印发《盐城工学院学生教学信息员制度实施办法（试行）》的通知</w:t>
            </w:r>
            <w:r w:rsidRPr="00A6056F">
              <w:rPr>
                <w:rFonts w:ascii="宋体" w:eastAsia="宋体" w:hAnsi="宋体" w:cs="宋体" w:hint="eastAsia"/>
                <w:color w:val="000000"/>
                <w:kern w:val="0"/>
                <w:sz w:val="18"/>
                <w:szCs w:val="18"/>
              </w:rPr>
              <w:br/>
              <w:t>6.5-17 关于印发《盐城工学院日常教学巡查办法（试行）》的通知</w:t>
            </w:r>
            <w:r w:rsidRPr="00A6056F">
              <w:rPr>
                <w:rFonts w:ascii="宋体" w:eastAsia="宋体" w:hAnsi="宋体" w:cs="宋体" w:hint="eastAsia"/>
                <w:color w:val="000000"/>
                <w:kern w:val="0"/>
                <w:sz w:val="18"/>
                <w:szCs w:val="18"/>
              </w:rPr>
              <w:br/>
              <w:t>6.5-18 近三年每学期期中教学检查工作的通知汇编</w:t>
            </w:r>
            <w:r w:rsidRPr="00A6056F">
              <w:rPr>
                <w:rFonts w:ascii="宋体" w:eastAsia="宋体" w:hAnsi="宋体" w:cs="宋体" w:hint="eastAsia"/>
                <w:color w:val="000000"/>
                <w:kern w:val="0"/>
                <w:sz w:val="18"/>
                <w:szCs w:val="18"/>
              </w:rPr>
              <w:br/>
              <w:t>6.5-19 近三年材料工程学院期中教学检查自查方案汇编</w:t>
            </w:r>
            <w:r w:rsidRPr="00A6056F">
              <w:rPr>
                <w:rFonts w:ascii="宋体" w:eastAsia="宋体" w:hAnsi="宋体" w:cs="宋体" w:hint="eastAsia"/>
                <w:color w:val="000000"/>
                <w:kern w:val="0"/>
                <w:sz w:val="18"/>
                <w:szCs w:val="18"/>
              </w:rPr>
              <w:br/>
              <w:t>6.5-20 近三年期中教学检查总结汇编</w:t>
            </w:r>
            <w:r w:rsidRPr="00A6056F">
              <w:rPr>
                <w:rFonts w:ascii="宋体" w:eastAsia="宋体" w:hAnsi="宋体" w:cs="宋体" w:hint="eastAsia"/>
                <w:color w:val="000000"/>
                <w:kern w:val="0"/>
                <w:sz w:val="18"/>
                <w:szCs w:val="18"/>
              </w:rPr>
              <w:br/>
              <w:t>6.5-21 近三年本专业相关教研室业务学习计划</w:t>
            </w:r>
            <w:r w:rsidRPr="00A6056F">
              <w:rPr>
                <w:rFonts w:ascii="宋体" w:eastAsia="宋体" w:hAnsi="宋体" w:cs="宋体" w:hint="eastAsia"/>
                <w:color w:val="000000"/>
                <w:kern w:val="0"/>
                <w:sz w:val="18"/>
                <w:szCs w:val="18"/>
              </w:rPr>
              <w:br/>
              <w:t>6.5-22 近三年本专业相关教研室业务学习及活动记录</w:t>
            </w:r>
            <w:r w:rsidRPr="00A6056F">
              <w:rPr>
                <w:rFonts w:ascii="宋体" w:eastAsia="宋体" w:hAnsi="宋体" w:cs="宋体" w:hint="eastAsia"/>
                <w:color w:val="000000"/>
                <w:kern w:val="0"/>
                <w:sz w:val="18"/>
                <w:szCs w:val="18"/>
              </w:rPr>
              <w:br/>
              <w:t>6-5-23 盐城工学院课堂听课记录样表（管理人员、督导组）</w:t>
            </w:r>
            <w:r w:rsidRPr="00A6056F">
              <w:rPr>
                <w:rFonts w:ascii="宋体" w:eastAsia="宋体" w:hAnsi="宋体" w:cs="宋体" w:hint="eastAsia"/>
                <w:color w:val="000000"/>
                <w:kern w:val="0"/>
                <w:sz w:val="18"/>
                <w:szCs w:val="18"/>
              </w:rPr>
              <w:br/>
              <w:t>6-5-24 盐城工学院教师听课样表（同行教师）</w:t>
            </w:r>
            <w:r w:rsidRPr="00A6056F">
              <w:rPr>
                <w:rFonts w:ascii="宋体" w:eastAsia="宋体" w:hAnsi="宋体" w:cs="宋体" w:hint="eastAsia"/>
                <w:color w:val="000000"/>
                <w:kern w:val="0"/>
                <w:sz w:val="18"/>
                <w:szCs w:val="18"/>
              </w:rPr>
              <w:br/>
              <w:t>6-5-25 教学信息员反馈</w:t>
            </w:r>
            <w:proofErr w:type="gramStart"/>
            <w:r w:rsidRPr="00A6056F">
              <w:rPr>
                <w:rFonts w:ascii="宋体" w:eastAsia="宋体" w:hAnsi="宋体" w:cs="宋体" w:hint="eastAsia"/>
                <w:color w:val="000000"/>
                <w:kern w:val="0"/>
                <w:sz w:val="18"/>
                <w:szCs w:val="18"/>
              </w:rPr>
              <w:t>意见样表</w:t>
            </w:r>
            <w:proofErr w:type="gramEnd"/>
            <w:r w:rsidRPr="00A6056F">
              <w:rPr>
                <w:rFonts w:ascii="宋体" w:eastAsia="宋体" w:hAnsi="宋体" w:cs="宋体" w:hint="eastAsia"/>
                <w:color w:val="000000"/>
                <w:kern w:val="0"/>
                <w:sz w:val="18"/>
                <w:szCs w:val="18"/>
              </w:rPr>
              <w:br/>
              <w:t>6-5-26 关于印发《盐城工学院本科课堂教学质量评价办法（修订）》的通知</w:t>
            </w:r>
            <w:r w:rsidRPr="00A6056F">
              <w:rPr>
                <w:rFonts w:ascii="宋体" w:eastAsia="宋体" w:hAnsi="宋体" w:cs="宋体" w:hint="eastAsia"/>
                <w:color w:val="000000"/>
                <w:kern w:val="0"/>
                <w:sz w:val="18"/>
                <w:szCs w:val="18"/>
              </w:rPr>
              <w:br/>
              <w:t>6-5-27 关于印发《盐城工学院教学质量监控体系及运行条例（试行）》的通知</w:t>
            </w:r>
            <w:r w:rsidRPr="00A6056F">
              <w:rPr>
                <w:rFonts w:ascii="宋体" w:eastAsia="宋体" w:hAnsi="宋体" w:cs="宋体" w:hint="eastAsia"/>
                <w:color w:val="000000"/>
                <w:kern w:val="0"/>
                <w:sz w:val="18"/>
                <w:szCs w:val="18"/>
              </w:rPr>
              <w:br/>
              <w:t>6-5-28 材料工程学院各教学环节质量评价方法</w:t>
            </w:r>
            <w:r>
              <w:rPr>
                <w:rFonts w:ascii="宋体" w:eastAsia="宋体" w:hAnsi="宋体" w:cs="宋体" w:hint="eastAsia"/>
                <w:color w:val="000000"/>
                <w:kern w:val="0"/>
                <w:sz w:val="18"/>
                <w:szCs w:val="18"/>
              </w:rPr>
              <w:t>及相关表格</w:t>
            </w:r>
          </w:p>
        </w:tc>
        <w:tc>
          <w:tcPr>
            <w:tcW w:w="317"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hideMark/>
          </w:tcPr>
          <w:p w:rsidR="00DB1A10" w:rsidRPr="00A6056F" w:rsidRDefault="00DB1A10"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DB1A10" w:rsidRPr="00A6056F" w:rsidRDefault="00DB1A10"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李娟、黄雪琛</w:t>
            </w:r>
          </w:p>
        </w:tc>
      </w:tr>
      <w:tr w:rsidR="00A90B3F" w:rsidRPr="00A6056F" w:rsidTr="00553F46">
        <w:trPr>
          <w:trHeight w:val="2889"/>
        </w:trPr>
        <w:tc>
          <w:tcPr>
            <w:tcW w:w="398" w:type="pct"/>
            <w:vMerge w:val="restart"/>
            <w:tcBorders>
              <w:top w:val="nil"/>
              <w:left w:val="single" w:sz="4" w:space="0" w:color="auto"/>
              <w:right w:val="single" w:sz="4" w:space="0" w:color="auto"/>
            </w:tcBorders>
            <w:shd w:val="clear" w:color="auto" w:fill="auto"/>
            <w:vAlign w:val="center"/>
            <w:hideMark/>
          </w:tcPr>
          <w:p w:rsidR="00A90B3F" w:rsidRDefault="00A90B3F" w:rsidP="00553F46">
            <w:pPr>
              <w:widowControl/>
              <w:spacing w:line="240" w:lineRule="exact"/>
              <w:jc w:val="left"/>
              <w:rPr>
                <w:rFonts w:ascii="宋体" w:eastAsia="宋体" w:hAnsi="宋体" w:cs="Times New Roman"/>
                <w:color w:val="000000"/>
                <w:kern w:val="0"/>
                <w:sz w:val="18"/>
                <w:szCs w:val="18"/>
              </w:rPr>
            </w:pPr>
            <w:r w:rsidRPr="00A6056F">
              <w:rPr>
                <w:rFonts w:ascii="Times New Roman" w:eastAsia="宋体" w:hAnsi="Times New Roman" w:cs="Times New Roman"/>
                <w:color w:val="000000"/>
                <w:kern w:val="0"/>
                <w:sz w:val="18"/>
                <w:szCs w:val="18"/>
              </w:rPr>
              <w:lastRenderedPageBreak/>
              <w:t>7.</w:t>
            </w:r>
            <w:r w:rsidRPr="00A6056F">
              <w:rPr>
                <w:rFonts w:ascii="宋体" w:eastAsia="宋体" w:hAnsi="宋体" w:cs="Times New Roman" w:hint="eastAsia"/>
                <w:color w:val="000000"/>
                <w:kern w:val="0"/>
                <w:sz w:val="18"/>
                <w:szCs w:val="18"/>
              </w:rPr>
              <w:t>支持条件</w:t>
            </w:r>
          </w:p>
          <w:p w:rsidR="00DB1A10" w:rsidRPr="00A6056F" w:rsidRDefault="00DB1A10" w:rsidP="00553F46">
            <w:pPr>
              <w:widowControl/>
              <w:spacing w:line="240" w:lineRule="exact"/>
              <w:jc w:val="left"/>
              <w:rPr>
                <w:rFonts w:ascii="Times New Roman" w:eastAsia="宋体" w:hAnsi="Times New Roman" w:cs="Times New Roman"/>
                <w:color w:val="000000"/>
                <w:kern w:val="0"/>
                <w:sz w:val="18"/>
                <w:szCs w:val="18"/>
              </w:rPr>
            </w:pPr>
            <w:r>
              <w:rPr>
                <w:rFonts w:ascii="宋体" w:eastAsia="宋体" w:hAnsi="宋体" w:cs="Times New Roman" w:hint="eastAsia"/>
                <w:color w:val="000000"/>
                <w:kern w:val="0"/>
                <w:sz w:val="18"/>
                <w:szCs w:val="18"/>
              </w:rPr>
              <w:t>（徐风广）</w:t>
            </w:r>
          </w:p>
        </w:tc>
        <w:tc>
          <w:tcPr>
            <w:tcW w:w="862" w:type="pct"/>
            <w:tcBorders>
              <w:top w:val="nil"/>
              <w:left w:val="nil"/>
              <w:bottom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1</w:t>
            </w:r>
            <w:r w:rsidRPr="00A6056F">
              <w:rPr>
                <w:rFonts w:ascii="宋体" w:eastAsia="宋体" w:hAnsi="宋体" w:cs="Times New Roman" w:hint="eastAsia"/>
                <w:color w:val="000000"/>
                <w:kern w:val="0"/>
                <w:sz w:val="18"/>
                <w:szCs w:val="18"/>
              </w:rPr>
              <w:t>）教室、实验室及设备在数量和功能上满足教学需要。有良好的管理、维护和更新机制，使得学生能够方便地使用。与企业合作共建实习和实训基地，在教学过程中为学生提供参与工程实践的平台。</w:t>
            </w:r>
          </w:p>
        </w:tc>
        <w:tc>
          <w:tcPr>
            <w:tcW w:w="2679" w:type="pct"/>
            <w:tcBorders>
              <w:top w:val="nil"/>
              <w:left w:val="nil"/>
              <w:bottom w:val="single" w:sz="4" w:space="0" w:color="auto"/>
              <w:right w:val="single" w:sz="4" w:space="0" w:color="auto"/>
            </w:tcBorders>
            <w:shd w:val="clear" w:color="auto" w:fill="auto"/>
            <w:vAlign w:val="center"/>
            <w:hideMark/>
          </w:tcPr>
          <w:p w:rsidR="003F6EE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7.1-1《盐城工学院关于实施教学基础建设工程的意见》（盐工发（2006）102</w:t>
            </w:r>
            <w:r w:rsidRPr="00A6056F">
              <w:rPr>
                <w:rFonts w:ascii="宋体" w:eastAsia="宋体" w:hAnsi="宋体" w:cs="宋体" w:hint="eastAsia"/>
                <w:color w:val="000000"/>
                <w:kern w:val="0"/>
                <w:sz w:val="18"/>
                <w:szCs w:val="18"/>
              </w:rPr>
              <w:br/>
              <w:t>7.1-2 关于印发《盐城工学院关于加强实践教学工作的意见》等文件的通知（</w:t>
            </w:r>
            <w:proofErr w:type="gramStart"/>
            <w:r w:rsidRPr="00A6056F">
              <w:rPr>
                <w:rFonts w:ascii="宋体" w:eastAsia="宋体" w:hAnsi="宋体" w:cs="宋体" w:hint="eastAsia"/>
                <w:color w:val="000000"/>
                <w:kern w:val="0"/>
                <w:sz w:val="18"/>
                <w:szCs w:val="18"/>
              </w:rPr>
              <w:t>盐工发</w:t>
            </w:r>
            <w:proofErr w:type="gramEnd"/>
            <w:r w:rsidRPr="00A6056F">
              <w:rPr>
                <w:rFonts w:ascii="宋体" w:eastAsia="宋体" w:hAnsi="宋体" w:cs="宋体" w:hint="eastAsia"/>
                <w:color w:val="000000"/>
                <w:kern w:val="0"/>
                <w:sz w:val="18"/>
                <w:szCs w:val="18"/>
              </w:rPr>
              <w:t>[2014]72号）</w:t>
            </w:r>
            <w:r w:rsidRPr="00A6056F">
              <w:rPr>
                <w:rFonts w:ascii="宋体" w:eastAsia="宋体" w:hAnsi="宋体" w:cs="宋体" w:hint="eastAsia"/>
                <w:color w:val="000000"/>
                <w:kern w:val="0"/>
                <w:sz w:val="18"/>
                <w:szCs w:val="18"/>
              </w:rPr>
              <w:br/>
              <w:t xml:space="preserve">7.1-3 </w:t>
            </w:r>
            <w:r w:rsidR="003F6EEF" w:rsidRPr="003F6EEF">
              <w:rPr>
                <w:rFonts w:ascii="宋体" w:eastAsia="宋体" w:hAnsi="宋体" w:cs="宋体" w:hint="eastAsia"/>
                <w:color w:val="000000"/>
                <w:kern w:val="0"/>
                <w:sz w:val="18"/>
                <w:szCs w:val="18"/>
              </w:rPr>
              <w:t>国家级大学生校外实践教育基地—盐城工学院－中国玻璃控股有限公司工程实践教育中心</w:t>
            </w:r>
          </w:p>
          <w:p w:rsidR="00A90B3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7.1-4 盐城工学院校外教学实习基地建设与管理方法</w:t>
            </w:r>
            <w:r w:rsidRPr="00A6056F">
              <w:rPr>
                <w:rFonts w:ascii="宋体" w:eastAsia="宋体" w:hAnsi="宋体" w:cs="宋体" w:hint="eastAsia"/>
                <w:color w:val="000000"/>
                <w:kern w:val="0"/>
                <w:sz w:val="18"/>
                <w:szCs w:val="18"/>
              </w:rPr>
              <w:br/>
              <w:t>7.1-5 盐城工学院大学生就业与实习基地协议</w:t>
            </w:r>
            <w:r w:rsidRPr="00A6056F">
              <w:rPr>
                <w:rFonts w:ascii="宋体" w:eastAsia="宋体" w:hAnsi="宋体" w:cs="宋体" w:hint="eastAsia"/>
                <w:color w:val="000000"/>
                <w:kern w:val="0"/>
                <w:sz w:val="18"/>
                <w:szCs w:val="18"/>
              </w:rPr>
              <w:br/>
              <w:t>7.1-6 实验室管理汇编附件</w:t>
            </w:r>
            <w:r w:rsidRPr="00A6056F">
              <w:rPr>
                <w:rFonts w:ascii="宋体" w:eastAsia="宋体" w:hAnsi="宋体" w:cs="宋体" w:hint="eastAsia"/>
                <w:color w:val="000000"/>
                <w:kern w:val="0"/>
                <w:sz w:val="18"/>
                <w:szCs w:val="18"/>
              </w:rPr>
              <w:br/>
              <w:t>7.1-7 盐城工学院实验室开放管理办法（试行）</w:t>
            </w:r>
            <w:r w:rsidRPr="00A6056F">
              <w:rPr>
                <w:rFonts w:ascii="宋体" w:eastAsia="宋体" w:hAnsi="宋体" w:cs="宋体" w:hint="eastAsia"/>
                <w:color w:val="000000"/>
                <w:kern w:val="0"/>
                <w:sz w:val="18"/>
                <w:szCs w:val="18"/>
              </w:rPr>
              <w:br/>
              <w:t>7.1-8 盐城工学院的设备报废条例</w:t>
            </w:r>
            <w:r w:rsidRPr="00A6056F">
              <w:rPr>
                <w:rFonts w:ascii="宋体" w:eastAsia="宋体" w:hAnsi="宋体" w:cs="宋体" w:hint="eastAsia"/>
                <w:color w:val="000000"/>
                <w:kern w:val="0"/>
                <w:sz w:val="18"/>
                <w:szCs w:val="18"/>
              </w:rPr>
              <w:br/>
              <w:t>7.1-9 盐城工学院设备招标</w:t>
            </w:r>
          </w:p>
          <w:p w:rsidR="003F6EEF" w:rsidRDefault="003F6EE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7.1-10 大型实验仪器一览表</w:t>
            </w:r>
          </w:p>
          <w:p w:rsidR="003F6EEF" w:rsidRDefault="003F6EE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7.1-11 实验室一览表</w:t>
            </w:r>
          </w:p>
          <w:p w:rsidR="003F6EEF" w:rsidRPr="003F6EEF" w:rsidRDefault="003F6EE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7.1-12 实习基地一览表</w:t>
            </w:r>
          </w:p>
        </w:tc>
        <w:tc>
          <w:tcPr>
            <w:tcW w:w="317"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实验中心</w:t>
            </w:r>
          </w:p>
        </w:tc>
        <w:tc>
          <w:tcPr>
            <w:tcW w:w="318"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 xml:space="preserve">　</w:t>
            </w:r>
            <w:proofErr w:type="gramStart"/>
            <w:r>
              <w:rPr>
                <w:rFonts w:ascii="宋体" w:eastAsia="宋体" w:hAnsi="宋体" w:cs="宋体" w:hint="eastAsia"/>
                <w:color w:val="000000"/>
                <w:kern w:val="0"/>
                <w:sz w:val="18"/>
                <w:szCs w:val="18"/>
              </w:rPr>
              <w:t>罗驹华</w:t>
            </w:r>
            <w:proofErr w:type="gramEnd"/>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徐风广、侯海军</w:t>
            </w:r>
          </w:p>
        </w:tc>
      </w:tr>
      <w:tr w:rsidR="00A90B3F" w:rsidRPr="00A6056F" w:rsidTr="00553F46">
        <w:trPr>
          <w:trHeight w:val="1205"/>
        </w:trPr>
        <w:tc>
          <w:tcPr>
            <w:tcW w:w="398" w:type="pct"/>
            <w:vMerge/>
            <w:tcBorders>
              <w:left w:val="single" w:sz="4" w:space="0" w:color="auto"/>
              <w:right w:val="single" w:sz="4" w:space="0" w:color="auto"/>
            </w:tcBorders>
            <w:shd w:val="clear" w:color="auto" w:fill="auto"/>
            <w:vAlign w:val="center"/>
            <w:hideMark/>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2</w:t>
            </w:r>
            <w:r w:rsidRPr="00A6056F">
              <w:rPr>
                <w:rFonts w:ascii="宋体" w:eastAsia="宋体" w:hAnsi="宋体" w:cs="Times New Roman" w:hint="eastAsia"/>
                <w:color w:val="000000"/>
                <w:kern w:val="0"/>
                <w:sz w:val="18"/>
                <w:szCs w:val="18"/>
              </w:rPr>
              <w:t>）计算机、网络以及图书资料资源能够满足学生的学习以及教师的日常教学和科研所需。资源管理规范、共享程度高。</w:t>
            </w:r>
          </w:p>
        </w:tc>
        <w:tc>
          <w:tcPr>
            <w:tcW w:w="2679" w:type="pct"/>
            <w:tcBorders>
              <w:top w:val="nil"/>
              <w:left w:val="nil"/>
              <w:bottom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7.2-1 盐城工学院图书馆网址</w:t>
            </w:r>
            <w:r w:rsidRPr="00A6056F">
              <w:rPr>
                <w:rFonts w:ascii="宋体" w:eastAsia="宋体" w:hAnsi="宋体" w:cs="宋体" w:hint="eastAsia"/>
                <w:color w:val="000000"/>
                <w:kern w:val="0"/>
                <w:sz w:val="18"/>
                <w:szCs w:val="18"/>
              </w:rPr>
              <w:br/>
              <w:t>7.2-2 盐城工学院材料工程学院阅览室管理办法（无）</w:t>
            </w:r>
            <w:r w:rsidRPr="00A6056F">
              <w:rPr>
                <w:rFonts w:ascii="宋体" w:eastAsia="宋体" w:hAnsi="宋体" w:cs="宋体" w:hint="eastAsia"/>
                <w:color w:val="000000"/>
                <w:kern w:val="0"/>
                <w:sz w:val="18"/>
                <w:szCs w:val="18"/>
              </w:rPr>
              <w:br/>
              <w:t>7.2-3 盐城工学院计算机基础实验中心管理规定</w:t>
            </w:r>
            <w:r w:rsidRPr="00A6056F">
              <w:rPr>
                <w:rFonts w:ascii="宋体" w:eastAsia="宋体" w:hAnsi="宋体" w:cs="宋体" w:hint="eastAsia"/>
                <w:color w:val="000000"/>
                <w:kern w:val="0"/>
                <w:sz w:val="18"/>
                <w:szCs w:val="18"/>
              </w:rPr>
              <w:br/>
              <w:t>7.2-4 盐城工学院材料工程学院计算机机房管理办法</w:t>
            </w:r>
          </w:p>
        </w:tc>
        <w:tc>
          <w:tcPr>
            <w:tcW w:w="317"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实验中心</w:t>
            </w:r>
          </w:p>
        </w:tc>
        <w:tc>
          <w:tcPr>
            <w:tcW w:w="318"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罗驹华</w:t>
            </w:r>
            <w:proofErr w:type="gramEnd"/>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徐风广、侯海军</w:t>
            </w:r>
          </w:p>
        </w:tc>
      </w:tr>
      <w:tr w:rsidR="00A90B3F" w:rsidRPr="00A6056F" w:rsidTr="00553F46">
        <w:trPr>
          <w:trHeight w:val="698"/>
        </w:trPr>
        <w:tc>
          <w:tcPr>
            <w:tcW w:w="398" w:type="pct"/>
            <w:vMerge/>
            <w:tcBorders>
              <w:left w:val="single" w:sz="4" w:space="0" w:color="auto"/>
              <w:right w:val="single" w:sz="4" w:space="0" w:color="auto"/>
            </w:tcBorders>
            <w:shd w:val="clear" w:color="auto" w:fill="auto"/>
            <w:vAlign w:val="center"/>
            <w:hideMark/>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vMerge w:val="restart"/>
            <w:tcBorders>
              <w:top w:val="nil"/>
              <w:left w:val="nil"/>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3</w:t>
            </w:r>
            <w:r w:rsidRPr="00A6056F">
              <w:rPr>
                <w:rFonts w:ascii="宋体" w:eastAsia="宋体" w:hAnsi="宋体" w:cs="Times New Roman" w:hint="eastAsia"/>
                <w:color w:val="000000"/>
                <w:kern w:val="0"/>
                <w:sz w:val="18"/>
                <w:szCs w:val="18"/>
              </w:rPr>
              <w:t>）教学经费有保证，总量能满足教学需要。</w:t>
            </w:r>
          </w:p>
        </w:tc>
        <w:tc>
          <w:tcPr>
            <w:tcW w:w="2679" w:type="pct"/>
            <w:tcBorders>
              <w:top w:val="nil"/>
              <w:left w:val="nil"/>
              <w:bottom w:val="single" w:sz="4" w:space="0" w:color="auto"/>
              <w:right w:val="single" w:sz="4" w:space="0" w:color="auto"/>
            </w:tcBorders>
            <w:shd w:val="clear" w:color="auto" w:fill="auto"/>
            <w:vAlign w:val="center"/>
            <w:hideMark/>
          </w:tcPr>
          <w:p w:rsidR="003F6EE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7.3-1 盐城工学院201</w:t>
            </w:r>
            <w:r w:rsidR="003F6EEF">
              <w:rPr>
                <w:rFonts w:ascii="宋体" w:eastAsia="宋体" w:hAnsi="宋体" w:cs="宋体" w:hint="eastAsia"/>
                <w:color w:val="000000"/>
                <w:kern w:val="0"/>
                <w:sz w:val="18"/>
                <w:szCs w:val="18"/>
              </w:rPr>
              <w:t>3</w:t>
            </w:r>
            <w:r w:rsidRPr="00A6056F">
              <w:rPr>
                <w:rFonts w:ascii="宋体" w:eastAsia="宋体" w:hAnsi="宋体" w:cs="宋体" w:hint="eastAsia"/>
                <w:color w:val="000000"/>
                <w:kern w:val="0"/>
                <w:sz w:val="18"/>
                <w:szCs w:val="18"/>
              </w:rPr>
              <w:t>年教育事业经费预算</w:t>
            </w:r>
            <w:r w:rsidR="003F6EEF">
              <w:rPr>
                <w:rFonts w:ascii="宋体" w:eastAsia="宋体" w:hAnsi="宋体" w:cs="宋体" w:hint="eastAsia"/>
                <w:color w:val="000000"/>
                <w:kern w:val="0"/>
                <w:sz w:val="18"/>
                <w:szCs w:val="18"/>
              </w:rPr>
              <w:t>与决算</w:t>
            </w:r>
          </w:p>
          <w:p w:rsidR="00A90B3F" w:rsidRPr="00A6056F" w:rsidRDefault="00A90B3F" w:rsidP="00553F46">
            <w:pPr>
              <w:widowControl/>
              <w:spacing w:after="240"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7.3-2 盐城工学院201</w:t>
            </w:r>
            <w:r w:rsidR="003F6EEF">
              <w:rPr>
                <w:rFonts w:ascii="宋体" w:eastAsia="宋体" w:hAnsi="宋体" w:cs="宋体" w:hint="eastAsia"/>
                <w:color w:val="000000"/>
                <w:kern w:val="0"/>
                <w:sz w:val="18"/>
                <w:szCs w:val="18"/>
              </w:rPr>
              <w:t>4</w:t>
            </w:r>
            <w:r w:rsidRPr="00A6056F">
              <w:rPr>
                <w:rFonts w:ascii="宋体" w:eastAsia="宋体" w:hAnsi="宋体" w:cs="宋体" w:hint="eastAsia"/>
                <w:color w:val="000000"/>
                <w:kern w:val="0"/>
                <w:sz w:val="18"/>
                <w:szCs w:val="18"/>
              </w:rPr>
              <w:t>年教育事业经费预算</w:t>
            </w:r>
            <w:r w:rsidR="003F6EEF">
              <w:rPr>
                <w:rFonts w:ascii="宋体" w:eastAsia="宋体" w:hAnsi="宋体" w:cs="宋体" w:hint="eastAsia"/>
                <w:color w:val="000000"/>
                <w:kern w:val="0"/>
                <w:sz w:val="18"/>
                <w:szCs w:val="18"/>
              </w:rPr>
              <w:t>与决算</w:t>
            </w:r>
            <w:r w:rsidRPr="00A6056F">
              <w:rPr>
                <w:rFonts w:ascii="宋体" w:eastAsia="宋体" w:hAnsi="宋体" w:cs="宋体" w:hint="eastAsia"/>
                <w:color w:val="000000"/>
                <w:kern w:val="0"/>
                <w:sz w:val="18"/>
                <w:szCs w:val="18"/>
              </w:rPr>
              <w:br/>
              <w:t>7.3-3 盐城工学院201</w:t>
            </w:r>
            <w:r w:rsidR="003F6EEF">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年教育事业经费预算</w:t>
            </w:r>
            <w:r w:rsidR="003F6EEF">
              <w:rPr>
                <w:rFonts w:ascii="宋体" w:eastAsia="宋体" w:hAnsi="宋体" w:cs="宋体" w:hint="eastAsia"/>
                <w:color w:val="000000"/>
                <w:kern w:val="0"/>
                <w:sz w:val="18"/>
                <w:szCs w:val="18"/>
              </w:rPr>
              <w:t>与决算</w:t>
            </w:r>
          </w:p>
        </w:tc>
        <w:tc>
          <w:tcPr>
            <w:tcW w:w="317"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办公室</w:t>
            </w:r>
          </w:p>
        </w:tc>
        <w:tc>
          <w:tcPr>
            <w:tcW w:w="318" w:type="pct"/>
            <w:tcBorders>
              <w:top w:val="nil"/>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吴其胜</w:t>
            </w:r>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温崇明</w:t>
            </w:r>
          </w:p>
        </w:tc>
      </w:tr>
      <w:tr w:rsidR="00A90B3F" w:rsidRPr="00A6056F" w:rsidTr="00553F46">
        <w:trPr>
          <w:trHeight w:val="771"/>
        </w:trPr>
        <w:tc>
          <w:tcPr>
            <w:tcW w:w="398" w:type="pct"/>
            <w:vMerge/>
            <w:tcBorders>
              <w:left w:val="single" w:sz="4" w:space="0" w:color="auto"/>
              <w:right w:val="single" w:sz="4" w:space="0" w:color="auto"/>
            </w:tcBorders>
            <w:shd w:val="clear" w:color="auto" w:fill="auto"/>
            <w:vAlign w:val="center"/>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vMerge/>
            <w:tcBorders>
              <w:left w:val="nil"/>
              <w:right w:val="single" w:sz="4" w:space="0" w:color="auto"/>
            </w:tcBorders>
            <w:shd w:val="clear" w:color="auto" w:fill="auto"/>
            <w:vAlign w:val="center"/>
          </w:tcPr>
          <w:p w:rsidR="00A90B3F" w:rsidRPr="00A6056F" w:rsidRDefault="00A90B3F"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A90B3F" w:rsidRPr="00A6056F" w:rsidRDefault="00A90B3F" w:rsidP="00553F46">
            <w:pPr>
              <w:widowControl/>
              <w:spacing w:after="240"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7.3-4 201</w:t>
            </w:r>
            <w:r w:rsidR="00553F46">
              <w:rPr>
                <w:rFonts w:ascii="宋体" w:eastAsia="宋体" w:hAnsi="宋体" w:cs="宋体" w:hint="eastAsia"/>
                <w:color w:val="000000"/>
                <w:kern w:val="0"/>
                <w:sz w:val="18"/>
                <w:szCs w:val="18"/>
              </w:rPr>
              <w:t>3</w:t>
            </w:r>
            <w:r w:rsidRPr="00A6056F">
              <w:rPr>
                <w:rFonts w:ascii="宋体" w:eastAsia="宋体" w:hAnsi="宋体" w:cs="宋体" w:hint="eastAsia"/>
                <w:color w:val="000000"/>
                <w:kern w:val="0"/>
                <w:sz w:val="18"/>
                <w:szCs w:val="18"/>
              </w:rPr>
              <w:t>年实验教学仪器设备购置计划</w:t>
            </w:r>
            <w:r w:rsidRPr="00A6056F">
              <w:rPr>
                <w:rFonts w:ascii="宋体" w:eastAsia="宋体" w:hAnsi="宋体" w:cs="宋体" w:hint="eastAsia"/>
                <w:color w:val="000000"/>
                <w:kern w:val="0"/>
                <w:sz w:val="18"/>
                <w:szCs w:val="18"/>
              </w:rPr>
              <w:br/>
              <w:t>7.3-5 201</w:t>
            </w:r>
            <w:r w:rsidR="00553F46">
              <w:rPr>
                <w:rFonts w:ascii="宋体" w:eastAsia="宋体" w:hAnsi="宋体" w:cs="宋体" w:hint="eastAsia"/>
                <w:color w:val="000000"/>
                <w:kern w:val="0"/>
                <w:sz w:val="18"/>
                <w:szCs w:val="18"/>
              </w:rPr>
              <w:t>4</w:t>
            </w:r>
            <w:r w:rsidRPr="00A6056F">
              <w:rPr>
                <w:rFonts w:ascii="宋体" w:eastAsia="宋体" w:hAnsi="宋体" w:cs="宋体" w:hint="eastAsia"/>
                <w:color w:val="000000"/>
                <w:kern w:val="0"/>
                <w:sz w:val="18"/>
                <w:szCs w:val="18"/>
              </w:rPr>
              <w:t>年实验教学仪器设备购置计划</w:t>
            </w:r>
            <w:r w:rsidRPr="00A6056F">
              <w:rPr>
                <w:rFonts w:ascii="宋体" w:eastAsia="宋体" w:hAnsi="宋体" w:cs="宋体" w:hint="eastAsia"/>
                <w:color w:val="000000"/>
                <w:kern w:val="0"/>
                <w:sz w:val="18"/>
                <w:szCs w:val="18"/>
              </w:rPr>
              <w:br/>
              <w:t>7.3-6 201</w:t>
            </w:r>
            <w:r w:rsidR="00553F46">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年实验教学仪器设备购置计划</w:t>
            </w:r>
          </w:p>
        </w:tc>
        <w:tc>
          <w:tcPr>
            <w:tcW w:w="317" w:type="pct"/>
            <w:tcBorders>
              <w:top w:val="nil"/>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实验中心</w:t>
            </w:r>
          </w:p>
        </w:tc>
        <w:tc>
          <w:tcPr>
            <w:tcW w:w="318" w:type="pct"/>
            <w:tcBorders>
              <w:top w:val="nil"/>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罗驹华</w:t>
            </w:r>
            <w:proofErr w:type="gramEnd"/>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徐风广、侯海军</w:t>
            </w:r>
          </w:p>
        </w:tc>
      </w:tr>
      <w:tr w:rsidR="00A90B3F" w:rsidRPr="00A6056F" w:rsidTr="00553F46">
        <w:trPr>
          <w:trHeight w:val="374"/>
        </w:trPr>
        <w:tc>
          <w:tcPr>
            <w:tcW w:w="398" w:type="pct"/>
            <w:vMerge/>
            <w:tcBorders>
              <w:left w:val="single" w:sz="4" w:space="0" w:color="auto"/>
              <w:right w:val="single" w:sz="4" w:space="0" w:color="auto"/>
            </w:tcBorders>
            <w:shd w:val="clear" w:color="auto" w:fill="auto"/>
            <w:vAlign w:val="center"/>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A90B3F" w:rsidRPr="00A6056F" w:rsidRDefault="00A90B3F"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A90B3F" w:rsidRPr="00A6056F" w:rsidRDefault="00A90B3F" w:rsidP="00553F46">
            <w:pPr>
              <w:widowControl/>
              <w:spacing w:after="240"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7.3-8 江苏省教育厅关于公布2012年高等学校省级教学质量与教学改革工程项目名单的通知</w:t>
            </w:r>
          </w:p>
        </w:tc>
        <w:tc>
          <w:tcPr>
            <w:tcW w:w="317" w:type="pct"/>
            <w:tcBorders>
              <w:top w:val="nil"/>
              <w:left w:val="nil"/>
              <w:bottom w:val="single" w:sz="4" w:space="0" w:color="auto"/>
              <w:right w:val="single" w:sz="4" w:space="0" w:color="auto"/>
            </w:tcBorders>
            <w:shd w:val="clear" w:color="auto" w:fill="auto"/>
            <w:noWrap/>
            <w:vAlign w:val="center"/>
          </w:tcPr>
          <w:p w:rsidR="00A90B3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教务科</w:t>
            </w:r>
          </w:p>
        </w:tc>
        <w:tc>
          <w:tcPr>
            <w:tcW w:w="318" w:type="pct"/>
            <w:tcBorders>
              <w:top w:val="nil"/>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A90B3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李娟、黄雪琛</w:t>
            </w:r>
          </w:p>
        </w:tc>
      </w:tr>
      <w:tr w:rsidR="00A90B3F" w:rsidRPr="00A6056F" w:rsidTr="00553F46">
        <w:trPr>
          <w:trHeight w:val="1127"/>
        </w:trPr>
        <w:tc>
          <w:tcPr>
            <w:tcW w:w="398" w:type="pct"/>
            <w:vMerge/>
            <w:tcBorders>
              <w:left w:val="single" w:sz="4" w:space="0" w:color="auto"/>
              <w:right w:val="single" w:sz="4" w:space="0" w:color="auto"/>
            </w:tcBorders>
            <w:shd w:val="clear" w:color="auto" w:fill="auto"/>
            <w:vAlign w:val="center"/>
            <w:hideMark/>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tcBorders>
              <w:top w:val="nil"/>
              <w:left w:val="nil"/>
              <w:bottom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4</w:t>
            </w:r>
            <w:r w:rsidRPr="00A6056F">
              <w:rPr>
                <w:rFonts w:ascii="宋体" w:eastAsia="宋体" w:hAnsi="宋体" w:cs="Times New Roman" w:hint="eastAsia"/>
                <w:color w:val="000000"/>
                <w:kern w:val="0"/>
                <w:sz w:val="18"/>
                <w:szCs w:val="18"/>
              </w:rPr>
              <w:t>）学校能够有效地支持教师队伍建设，吸引与稳定合格的教师，并支持教师本身的专业发展，包括对青年教师的指导和培养。</w:t>
            </w:r>
          </w:p>
        </w:tc>
        <w:tc>
          <w:tcPr>
            <w:tcW w:w="2679" w:type="pct"/>
            <w:tcBorders>
              <w:top w:val="nil"/>
              <w:left w:val="nil"/>
              <w:bottom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7.4-1 《盐城工学院关于加快推进师资队伍建设的若干意见》</w:t>
            </w:r>
            <w:r w:rsidRPr="00A6056F">
              <w:rPr>
                <w:rFonts w:ascii="宋体" w:eastAsia="宋体" w:hAnsi="宋体" w:cs="宋体" w:hint="eastAsia"/>
                <w:color w:val="000000"/>
                <w:kern w:val="0"/>
                <w:sz w:val="18"/>
                <w:szCs w:val="18"/>
              </w:rPr>
              <w:br/>
              <w:t>7.4-2 盐城工学院“教学名师培养计划”实施办法</w:t>
            </w:r>
            <w:r w:rsidRPr="00A6056F">
              <w:rPr>
                <w:rFonts w:ascii="宋体" w:eastAsia="宋体" w:hAnsi="宋体" w:cs="宋体" w:hint="eastAsia"/>
                <w:color w:val="000000"/>
                <w:kern w:val="0"/>
                <w:sz w:val="18"/>
                <w:szCs w:val="18"/>
              </w:rPr>
              <w:br/>
              <w:t>7.4-3 盐城工学院“学科领军人才培养计划”实施办法</w:t>
            </w:r>
            <w:r w:rsidRPr="00A6056F">
              <w:rPr>
                <w:rFonts w:ascii="宋体" w:eastAsia="宋体" w:hAnsi="宋体" w:cs="宋体" w:hint="eastAsia"/>
                <w:color w:val="000000"/>
                <w:kern w:val="0"/>
                <w:sz w:val="18"/>
                <w:szCs w:val="18"/>
              </w:rPr>
              <w:br/>
              <w:t>7.4-4 盐城工学院“中青年学术带头人培养计划”实施办法</w:t>
            </w:r>
            <w:r w:rsidRPr="00A6056F">
              <w:rPr>
                <w:rFonts w:ascii="宋体" w:eastAsia="宋体" w:hAnsi="宋体" w:cs="宋体" w:hint="eastAsia"/>
                <w:color w:val="000000"/>
                <w:kern w:val="0"/>
                <w:sz w:val="18"/>
                <w:szCs w:val="18"/>
              </w:rPr>
              <w:br/>
              <w:t>7.4-5 盐城工学院“青年拔尖人才培养计划”实施办法</w:t>
            </w:r>
            <w:r w:rsidRPr="00A6056F">
              <w:rPr>
                <w:rFonts w:ascii="宋体" w:eastAsia="宋体" w:hAnsi="宋体" w:cs="宋体" w:hint="eastAsia"/>
                <w:color w:val="000000"/>
                <w:kern w:val="0"/>
                <w:sz w:val="18"/>
                <w:szCs w:val="18"/>
              </w:rPr>
              <w:br/>
              <w:t>7.4-6 盐城市“515”人才引进（2015-2017年）三年行动计划</w:t>
            </w:r>
            <w:r w:rsidRPr="00A6056F">
              <w:rPr>
                <w:rFonts w:ascii="宋体" w:eastAsia="宋体" w:hAnsi="宋体" w:cs="宋体" w:hint="eastAsia"/>
                <w:color w:val="000000"/>
                <w:kern w:val="0"/>
                <w:sz w:val="18"/>
                <w:szCs w:val="18"/>
              </w:rPr>
              <w:br/>
              <w:t>7.4-7 盐城工学院“高端人才和学科团队引进”实施办法</w:t>
            </w:r>
            <w:r w:rsidRPr="00A6056F">
              <w:rPr>
                <w:rFonts w:ascii="宋体" w:eastAsia="宋体" w:hAnsi="宋体" w:cs="宋体" w:hint="eastAsia"/>
                <w:color w:val="000000"/>
                <w:kern w:val="0"/>
                <w:sz w:val="18"/>
                <w:szCs w:val="18"/>
              </w:rPr>
              <w:br/>
              <w:t>7.4-8 盐城工学院“学科创新团队建设工程”</w:t>
            </w:r>
            <w:r w:rsidRPr="00A6056F">
              <w:rPr>
                <w:rFonts w:ascii="宋体" w:eastAsia="宋体" w:hAnsi="宋体" w:cs="宋体" w:hint="eastAsia"/>
                <w:color w:val="000000"/>
                <w:kern w:val="0"/>
                <w:sz w:val="18"/>
                <w:szCs w:val="18"/>
              </w:rPr>
              <w:br/>
              <w:t>7.4-9 盐城工学院“教师境外研修培养工程”实施办法</w:t>
            </w:r>
            <w:r w:rsidRPr="00A6056F">
              <w:rPr>
                <w:rFonts w:ascii="宋体" w:eastAsia="宋体" w:hAnsi="宋体" w:cs="宋体" w:hint="eastAsia"/>
                <w:color w:val="000000"/>
                <w:kern w:val="0"/>
                <w:sz w:val="18"/>
                <w:szCs w:val="18"/>
              </w:rPr>
              <w:br/>
              <w:t>7.4-10 盐城工学院“教师实践创新能力培养工程”</w:t>
            </w:r>
            <w:r w:rsidRPr="00A6056F">
              <w:rPr>
                <w:rFonts w:ascii="宋体" w:eastAsia="宋体" w:hAnsi="宋体" w:cs="宋体" w:hint="eastAsia"/>
                <w:color w:val="000000"/>
                <w:kern w:val="0"/>
                <w:sz w:val="18"/>
                <w:szCs w:val="18"/>
              </w:rPr>
              <w:br/>
              <w:t>7.4-11 盐城工学院青年教师教学竞赛办法</w:t>
            </w:r>
          </w:p>
        </w:tc>
        <w:tc>
          <w:tcPr>
            <w:tcW w:w="317"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办公室</w:t>
            </w:r>
          </w:p>
        </w:tc>
        <w:tc>
          <w:tcPr>
            <w:tcW w:w="318"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吴其胜</w:t>
            </w:r>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温崇明</w:t>
            </w:r>
          </w:p>
        </w:tc>
      </w:tr>
      <w:tr w:rsidR="00A90B3F" w:rsidRPr="00A6056F" w:rsidTr="00553F46">
        <w:trPr>
          <w:trHeight w:val="419"/>
        </w:trPr>
        <w:tc>
          <w:tcPr>
            <w:tcW w:w="398" w:type="pct"/>
            <w:vMerge/>
            <w:tcBorders>
              <w:left w:val="single" w:sz="4" w:space="0" w:color="auto"/>
              <w:right w:val="single" w:sz="4" w:space="0" w:color="auto"/>
            </w:tcBorders>
            <w:shd w:val="clear" w:color="auto" w:fill="auto"/>
            <w:vAlign w:val="center"/>
            <w:hideMark/>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vMerge w:val="restart"/>
            <w:tcBorders>
              <w:top w:val="nil"/>
              <w:left w:val="nil"/>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5</w:t>
            </w:r>
            <w:r w:rsidRPr="00A6056F">
              <w:rPr>
                <w:rFonts w:ascii="宋体" w:eastAsia="宋体" w:hAnsi="宋体" w:cs="Times New Roman" w:hint="eastAsia"/>
                <w:color w:val="000000"/>
                <w:kern w:val="0"/>
                <w:sz w:val="18"/>
                <w:szCs w:val="18"/>
              </w:rPr>
              <w:t>）学校能够提供达成毕业要求所必需的基础设施，包括为学生的实践活动、创新活动提供有效支持。</w:t>
            </w:r>
          </w:p>
        </w:tc>
        <w:tc>
          <w:tcPr>
            <w:tcW w:w="2679" w:type="pct"/>
            <w:tcBorders>
              <w:top w:val="nil"/>
              <w:left w:val="nil"/>
              <w:bottom w:val="single" w:sz="4" w:space="0" w:color="auto"/>
              <w:right w:val="single" w:sz="4" w:space="0" w:color="auto"/>
            </w:tcBorders>
            <w:shd w:val="clear" w:color="auto" w:fill="auto"/>
            <w:vAlign w:val="center"/>
            <w:hideMark/>
          </w:tcPr>
          <w:p w:rsidR="00A90B3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7.5-1 关于进一步加强高校实践育人工作的若干意见</w:t>
            </w:r>
            <w:r w:rsidRPr="00A6056F">
              <w:rPr>
                <w:rFonts w:ascii="宋体" w:eastAsia="宋体" w:hAnsi="宋体" w:cs="宋体" w:hint="eastAsia"/>
                <w:color w:val="000000"/>
                <w:kern w:val="0"/>
                <w:sz w:val="18"/>
                <w:szCs w:val="18"/>
              </w:rPr>
              <w:br/>
              <w:t>7.5-2 材料工程学院大学生课外科技创新团队管理考核办法（试行）</w:t>
            </w:r>
            <w:r w:rsidRPr="00A6056F">
              <w:rPr>
                <w:rFonts w:ascii="宋体" w:eastAsia="宋体" w:hAnsi="宋体" w:cs="宋体" w:hint="eastAsia"/>
                <w:color w:val="000000"/>
                <w:kern w:val="0"/>
                <w:sz w:val="18"/>
                <w:szCs w:val="18"/>
              </w:rPr>
              <w:br/>
              <w:t>7.5-3 关于做好学院大学生课外科技创新团队工作的通知</w:t>
            </w:r>
            <w:r w:rsidRPr="00A6056F">
              <w:rPr>
                <w:rFonts w:ascii="宋体" w:eastAsia="宋体" w:hAnsi="宋体" w:cs="宋体" w:hint="eastAsia"/>
                <w:color w:val="000000"/>
                <w:kern w:val="0"/>
                <w:sz w:val="18"/>
                <w:szCs w:val="18"/>
              </w:rPr>
              <w:br/>
              <w:t>7.5-4 《盐城工学院大学生学科竞赛管理暂行规定》</w:t>
            </w:r>
            <w:r w:rsidRPr="00A6056F">
              <w:rPr>
                <w:rFonts w:ascii="宋体" w:eastAsia="宋体" w:hAnsi="宋体" w:cs="宋体" w:hint="eastAsia"/>
                <w:color w:val="000000"/>
                <w:kern w:val="0"/>
                <w:sz w:val="18"/>
                <w:szCs w:val="18"/>
              </w:rPr>
              <w:br/>
            </w:r>
            <w:r w:rsidRPr="00A6056F">
              <w:rPr>
                <w:rFonts w:ascii="宋体" w:eastAsia="宋体" w:hAnsi="宋体" w:cs="宋体" w:hint="eastAsia"/>
                <w:color w:val="000000"/>
                <w:kern w:val="0"/>
                <w:sz w:val="18"/>
                <w:szCs w:val="18"/>
              </w:rPr>
              <w:lastRenderedPageBreak/>
              <w:t>7.5-5盐城工学院大学生学科竞赛活动管理及奖励办法（修订）</w:t>
            </w:r>
            <w:r w:rsidRPr="00A6056F">
              <w:rPr>
                <w:rFonts w:ascii="宋体" w:eastAsia="宋体" w:hAnsi="宋体" w:cs="宋体" w:hint="eastAsia"/>
                <w:color w:val="000000"/>
                <w:kern w:val="0"/>
                <w:sz w:val="18"/>
                <w:szCs w:val="18"/>
              </w:rPr>
              <w:br/>
              <w:t>7.5-6盐城工学院大学生</w:t>
            </w:r>
            <w:r>
              <w:rPr>
                <w:rFonts w:ascii="宋体" w:eastAsia="宋体" w:hAnsi="宋体" w:cs="宋体" w:hint="eastAsia"/>
                <w:color w:val="000000"/>
                <w:kern w:val="0"/>
                <w:sz w:val="18"/>
                <w:szCs w:val="18"/>
              </w:rPr>
              <w:t>创新训练</w:t>
            </w:r>
            <w:r w:rsidRPr="00A6056F">
              <w:rPr>
                <w:rFonts w:ascii="宋体" w:eastAsia="宋体" w:hAnsi="宋体" w:cs="宋体" w:hint="eastAsia"/>
                <w:color w:val="000000"/>
                <w:kern w:val="0"/>
                <w:sz w:val="18"/>
                <w:szCs w:val="18"/>
              </w:rPr>
              <w:t>项目立项资助管理办法</w:t>
            </w:r>
            <w:r w:rsidRPr="00A6056F">
              <w:rPr>
                <w:rFonts w:ascii="宋体" w:eastAsia="宋体" w:hAnsi="宋体" w:cs="宋体" w:hint="eastAsia"/>
                <w:color w:val="000000"/>
                <w:kern w:val="0"/>
                <w:sz w:val="18"/>
                <w:szCs w:val="18"/>
              </w:rPr>
              <w:br/>
              <w:t>7.5-7盐城工学院大学生勤工助学实施办法（修订）</w:t>
            </w:r>
            <w:r w:rsidRPr="00A6056F">
              <w:rPr>
                <w:rFonts w:ascii="宋体" w:eastAsia="宋体" w:hAnsi="宋体" w:cs="宋体" w:hint="eastAsia"/>
                <w:color w:val="000000"/>
                <w:kern w:val="0"/>
                <w:sz w:val="18"/>
                <w:szCs w:val="18"/>
              </w:rPr>
              <w:br/>
              <w:t>7.5-8关于印发《盐城工学院本科生素质拓展教育考核暂行办法（修订）》的通知</w:t>
            </w:r>
          </w:p>
          <w:p w:rsidR="00A90B3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7.5-9盐城工学院大学生社团管理条例（修订）</w:t>
            </w:r>
            <w:r w:rsidRPr="00A6056F">
              <w:rPr>
                <w:rFonts w:ascii="宋体" w:eastAsia="宋体" w:hAnsi="宋体" w:cs="宋体" w:hint="eastAsia"/>
                <w:color w:val="000000"/>
                <w:kern w:val="0"/>
                <w:sz w:val="18"/>
                <w:szCs w:val="18"/>
              </w:rPr>
              <w:br/>
              <w:t>7.5-10 盐城工学院学生参加公益劳动实施办法（试行）</w:t>
            </w:r>
            <w:r w:rsidRPr="00A6056F">
              <w:rPr>
                <w:rFonts w:ascii="宋体" w:eastAsia="宋体" w:hAnsi="宋体" w:cs="宋体" w:hint="eastAsia"/>
                <w:color w:val="000000"/>
                <w:kern w:val="0"/>
                <w:sz w:val="18"/>
                <w:szCs w:val="18"/>
              </w:rPr>
              <w:br/>
              <w:t>7.5-11盐城工学院大学生创业基金使用与管理办法（试行）</w:t>
            </w:r>
            <w:r w:rsidRPr="00A6056F">
              <w:rPr>
                <w:rFonts w:ascii="宋体" w:eastAsia="宋体" w:hAnsi="宋体" w:cs="宋体" w:hint="eastAsia"/>
                <w:color w:val="000000"/>
                <w:kern w:val="0"/>
                <w:sz w:val="18"/>
                <w:szCs w:val="18"/>
              </w:rPr>
              <w:br/>
              <w:t>7.5-12盐城工学院大学生艺术团管理规定（试行）</w:t>
            </w:r>
          </w:p>
          <w:p w:rsidR="00A90B3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7.5-13盐城工学院关于推进创新创业教育和大学生自主创业工作的实施意见</w:t>
            </w:r>
            <w:r w:rsidRPr="00A6056F">
              <w:rPr>
                <w:rFonts w:ascii="宋体" w:eastAsia="宋体" w:hAnsi="宋体" w:cs="宋体" w:hint="eastAsia"/>
                <w:color w:val="000000"/>
                <w:kern w:val="0"/>
                <w:sz w:val="18"/>
                <w:szCs w:val="18"/>
              </w:rPr>
              <w:br/>
              <w:t>7.5-15材料工程学院201</w:t>
            </w:r>
            <w:r>
              <w:rPr>
                <w:rFonts w:ascii="宋体" w:eastAsia="宋体" w:hAnsi="宋体" w:cs="宋体" w:hint="eastAsia"/>
                <w:color w:val="000000"/>
                <w:kern w:val="0"/>
                <w:sz w:val="18"/>
                <w:szCs w:val="18"/>
              </w:rPr>
              <w:t>4</w:t>
            </w:r>
            <w:r w:rsidRPr="00A6056F">
              <w:rPr>
                <w:rFonts w:ascii="宋体" w:eastAsia="宋体" w:hAnsi="宋体" w:cs="宋体" w:hint="eastAsia"/>
                <w:color w:val="000000"/>
                <w:kern w:val="0"/>
                <w:sz w:val="18"/>
                <w:szCs w:val="18"/>
              </w:rPr>
              <w:t>年暑期大学生优秀社会实践报告（印刷本）</w:t>
            </w:r>
            <w:r w:rsidRPr="00A6056F">
              <w:rPr>
                <w:rFonts w:ascii="宋体" w:eastAsia="宋体" w:hAnsi="宋体" w:cs="宋体" w:hint="eastAsia"/>
                <w:color w:val="000000"/>
                <w:kern w:val="0"/>
                <w:sz w:val="18"/>
                <w:szCs w:val="18"/>
              </w:rPr>
              <w:br/>
              <w:t>7.5-16材料工程学院201</w:t>
            </w:r>
            <w:r>
              <w:rPr>
                <w:rFonts w:ascii="宋体" w:eastAsia="宋体" w:hAnsi="宋体" w:cs="宋体" w:hint="eastAsia"/>
                <w:color w:val="000000"/>
                <w:kern w:val="0"/>
                <w:sz w:val="18"/>
                <w:szCs w:val="18"/>
              </w:rPr>
              <w:t>5</w:t>
            </w:r>
            <w:r w:rsidRPr="00A6056F">
              <w:rPr>
                <w:rFonts w:ascii="宋体" w:eastAsia="宋体" w:hAnsi="宋体" w:cs="宋体" w:hint="eastAsia"/>
                <w:color w:val="000000"/>
                <w:kern w:val="0"/>
                <w:sz w:val="18"/>
                <w:szCs w:val="18"/>
              </w:rPr>
              <w:t>年暑期大学生社会实践报告（汇总）</w:t>
            </w:r>
          </w:p>
          <w:p w:rsidR="003F6EEF" w:rsidRPr="003F6EEF" w:rsidRDefault="003F6EE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7.5-19 材料工程学院推进大学生创新项目的实施意见</w:t>
            </w:r>
          </w:p>
        </w:tc>
        <w:tc>
          <w:tcPr>
            <w:tcW w:w="317" w:type="pct"/>
            <w:tcBorders>
              <w:top w:val="nil"/>
              <w:left w:val="nil"/>
              <w:bottom w:val="single" w:sz="4" w:space="0" w:color="auto"/>
              <w:right w:val="single" w:sz="4" w:space="0" w:color="auto"/>
            </w:tcBorders>
            <w:shd w:val="clear" w:color="auto" w:fill="auto"/>
            <w:noWrap/>
            <w:vAlign w:val="center"/>
            <w:hideMark/>
          </w:tcPr>
          <w:p w:rsidR="00A90B3F"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学生科</w:t>
            </w:r>
          </w:p>
        </w:tc>
        <w:tc>
          <w:tcPr>
            <w:tcW w:w="318" w:type="pct"/>
            <w:tcBorders>
              <w:top w:val="nil"/>
              <w:left w:val="nil"/>
              <w:bottom w:val="single" w:sz="4" w:space="0" w:color="auto"/>
              <w:right w:val="single" w:sz="4" w:space="0" w:color="auto"/>
            </w:tcBorders>
            <w:shd w:val="clear" w:color="auto" w:fill="auto"/>
            <w:noWrap/>
            <w:vAlign w:val="center"/>
            <w:hideMark/>
          </w:tcPr>
          <w:p w:rsidR="00A90B3F" w:rsidRPr="00A6056F" w:rsidRDefault="00DB1A10"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r w:rsidR="00A90B3F" w:rsidRPr="00A6056F" w:rsidTr="00553F46">
        <w:trPr>
          <w:trHeight w:val="419"/>
        </w:trPr>
        <w:tc>
          <w:tcPr>
            <w:tcW w:w="398" w:type="pct"/>
            <w:vMerge/>
            <w:tcBorders>
              <w:left w:val="single" w:sz="4" w:space="0" w:color="auto"/>
              <w:right w:val="single" w:sz="4" w:space="0" w:color="auto"/>
            </w:tcBorders>
            <w:shd w:val="clear" w:color="auto" w:fill="auto"/>
            <w:vAlign w:val="center"/>
          </w:tcPr>
          <w:p w:rsidR="00A90B3F" w:rsidRPr="00A6056F" w:rsidRDefault="00A90B3F" w:rsidP="00553F46">
            <w:pPr>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A90B3F" w:rsidRPr="00A6056F" w:rsidRDefault="00A90B3F" w:rsidP="00553F46">
            <w:pPr>
              <w:widowControl/>
              <w:spacing w:line="240" w:lineRule="exact"/>
              <w:jc w:val="left"/>
              <w:rPr>
                <w:rFonts w:ascii="宋体" w:eastAsia="宋体" w:hAnsi="宋体" w:cs="Times New Roman"/>
                <w:color w:val="000000"/>
                <w:kern w:val="0"/>
                <w:sz w:val="18"/>
                <w:szCs w:val="18"/>
              </w:rPr>
            </w:pPr>
          </w:p>
        </w:tc>
        <w:tc>
          <w:tcPr>
            <w:tcW w:w="2679" w:type="pct"/>
            <w:tcBorders>
              <w:top w:val="nil"/>
              <w:left w:val="nil"/>
              <w:bottom w:val="single" w:sz="4" w:space="0" w:color="auto"/>
              <w:right w:val="single" w:sz="4" w:space="0" w:color="auto"/>
            </w:tcBorders>
            <w:shd w:val="clear" w:color="auto" w:fill="auto"/>
            <w:vAlign w:val="center"/>
          </w:tcPr>
          <w:p w:rsidR="00A90B3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7.5-14本专业学生社会实践实习基地挂牌情况</w:t>
            </w:r>
          </w:p>
          <w:p w:rsidR="003F6EE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7.5-17学生生产实习报告和毕业实习报告（汇总）</w:t>
            </w:r>
          </w:p>
          <w:p w:rsidR="00A90B3F" w:rsidRDefault="003F6EE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7.5-19 </w:t>
            </w:r>
            <w:r w:rsidR="006F30EA">
              <w:rPr>
                <w:rFonts w:ascii="宋体" w:eastAsia="宋体" w:hAnsi="宋体" w:cs="宋体" w:hint="eastAsia"/>
                <w:color w:val="000000"/>
                <w:kern w:val="0"/>
                <w:sz w:val="18"/>
                <w:szCs w:val="18"/>
              </w:rPr>
              <w:t>材料工程学院大学生创新实验室一览表</w:t>
            </w:r>
          </w:p>
          <w:p w:rsidR="006F30EA" w:rsidRPr="006F30EA" w:rsidRDefault="006F30EA"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7.5-20 材料工程学院大学生创新经费一览表</w:t>
            </w:r>
          </w:p>
        </w:tc>
        <w:tc>
          <w:tcPr>
            <w:tcW w:w="317" w:type="pct"/>
            <w:tcBorders>
              <w:top w:val="nil"/>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实验中心</w:t>
            </w:r>
          </w:p>
        </w:tc>
        <w:tc>
          <w:tcPr>
            <w:tcW w:w="318" w:type="pct"/>
            <w:tcBorders>
              <w:top w:val="nil"/>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罗驹华</w:t>
            </w:r>
            <w:proofErr w:type="gramEnd"/>
          </w:p>
        </w:tc>
        <w:tc>
          <w:tcPr>
            <w:tcW w:w="426" w:type="pct"/>
            <w:tcBorders>
              <w:top w:val="nil"/>
              <w:left w:val="nil"/>
              <w:bottom w:val="single" w:sz="4" w:space="0" w:color="auto"/>
              <w:right w:val="single" w:sz="4" w:space="0" w:color="auto"/>
            </w:tcBorders>
            <w:vAlign w:val="center"/>
          </w:tcPr>
          <w:p w:rsidR="00A90B3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徐风广、侯海军</w:t>
            </w:r>
          </w:p>
        </w:tc>
      </w:tr>
      <w:tr w:rsidR="00A90B3F" w:rsidRPr="00A6056F" w:rsidTr="00553F46">
        <w:trPr>
          <w:trHeight w:val="2965"/>
        </w:trPr>
        <w:tc>
          <w:tcPr>
            <w:tcW w:w="398" w:type="pct"/>
            <w:vMerge/>
            <w:tcBorders>
              <w:left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val="restart"/>
            <w:tcBorders>
              <w:top w:val="nil"/>
              <w:left w:val="nil"/>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r w:rsidRPr="00A6056F">
              <w:rPr>
                <w:rFonts w:ascii="宋体" w:eastAsia="宋体" w:hAnsi="宋体" w:cs="Times New Roman" w:hint="eastAsia"/>
                <w:color w:val="000000"/>
                <w:kern w:val="0"/>
                <w:sz w:val="18"/>
                <w:szCs w:val="18"/>
              </w:rPr>
              <w:t>（</w:t>
            </w:r>
            <w:r w:rsidRPr="00A6056F">
              <w:rPr>
                <w:rFonts w:ascii="Times New Roman" w:eastAsia="宋体" w:hAnsi="Times New Roman" w:cs="Times New Roman"/>
                <w:color w:val="000000"/>
                <w:kern w:val="0"/>
                <w:sz w:val="18"/>
                <w:szCs w:val="18"/>
              </w:rPr>
              <w:t>6</w:t>
            </w:r>
            <w:r w:rsidRPr="00A6056F">
              <w:rPr>
                <w:rFonts w:ascii="宋体" w:eastAsia="宋体" w:hAnsi="宋体" w:cs="Times New Roman" w:hint="eastAsia"/>
                <w:color w:val="000000"/>
                <w:kern w:val="0"/>
                <w:sz w:val="18"/>
                <w:szCs w:val="18"/>
              </w:rPr>
              <w:t>）学校的教学管理与服务规范，能有效地支持专业毕业要求的达成。</w:t>
            </w:r>
          </w:p>
        </w:tc>
        <w:tc>
          <w:tcPr>
            <w:tcW w:w="2679" w:type="pct"/>
            <w:tcBorders>
              <w:top w:val="nil"/>
              <w:left w:val="nil"/>
              <w:bottom w:val="single" w:sz="4" w:space="0" w:color="auto"/>
              <w:right w:val="single" w:sz="4" w:space="0" w:color="auto"/>
            </w:tcBorders>
            <w:shd w:val="clear" w:color="auto" w:fill="auto"/>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7.6-1 盐城工学院关于进一步加强教学工作中心地位的若干意见</w:t>
            </w:r>
            <w:r w:rsidRPr="00A6056F">
              <w:rPr>
                <w:rFonts w:ascii="宋体" w:eastAsia="宋体" w:hAnsi="宋体" w:cs="宋体" w:hint="eastAsia"/>
                <w:color w:val="000000"/>
                <w:kern w:val="0"/>
                <w:sz w:val="18"/>
                <w:szCs w:val="18"/>
              </w:rPr>
              <w:br/>
              <w:t>7.6-2 关于印发〈盐城工学院教学质量监控体系及运行条例（试行）〉的通知</w:t>
            </w:r>
            <w:r w:rsidRPr="00A6056F">
              <w:rPr>
                <w:rFonts w:ascii="宋体" w:eastAsia="宋体" w:hAnsi="宋体" w:cs="宋体" w:hint="eastAsia"/>
                <w:color w:val="000000"/>
                <w:kern w:val="0"/>
                <w:sz w:val="18"/>
                <w:szCs w:val="18"/>
              </w:rPr>
              <w:br/>
              <w:t>7.6-3 盐城工学院学院年度综合考核实施办法（修订）</w:t>
            </w:r>
            <w:r w:rsidRPr="00A6056F">
              <w:rPr>
                <w:rFonts w:ascii="宋体" w:eastAsia="宋体" w:hAnsi="宋体" w:cs="宋体" w:hint="eastAsia"/>
                <w:color w:val="000000"/>
                <w:kern w:val="0"/>
                <w:sz w:val="18"/>
                <w:szCs w:val="18"/>
              </w:rPr>
              <w:br/>
              <w:t>7.6-4 关于公布2013年度工作考核结果的通知</w:t>
            </w:r>
            <w:r w:rsidRPr="00A6056F">
              <w:rPr>
                <w:rFonts w:ascii="宋体" w:eastAsia="宋体" w:hAnsi="宋体" w:cs="宋体" w:hint="eastAsia"/>
                <w:color w:val="000000"/>
                <w:kern w:val="0"/>
                <w:sz w:val="18"/>
                <w:szCs w:val="18"/>
              </w:rPr>
              <w:br/>
              <w:t>7.6-5 关于做好2013年度学院教学工作考核的通知</w:t>
            </w:r>
            <w:r w:rsidRPr="00A6056F">
              <w:rPr>
                <w:rFonts w:ascii="宋体" w:eastAsia="宋体" w:hAnsi="宋体" w:cs="宋体" w:hint="eastAsia"/>
                <w:color w:val="000000"/>
                <w:kern w:val="0"/>
                <w:sz w:val="18"/>
                <w:szCs w:val="18"/>
              </w:rPr>
              <w:br/>
              <w:t>7.6-6 关于做好2012年度学院教学工作考核的通知</w:t>
            </w:r>
            <w:r w:rsidRPr="00A6056F">
              <w:rPr>
                <w:rFonts w:ascii="宋体" w:eastAsia="宋体" w:hAnsi="宋体" w:cs="宋体" w:hint="eastAsia"/>
                <w:color w:val="000000"/>
                <w:kern w:val="0"/>
                <w:sz w:val="18"/>
                <w:szCs w:val="18"/>
              </w:rPr>
              <w:br/>
              <w:t>7.6-7 盐城工学院教师教学年度考核暂行办法</w:t>
            </w:r>
            <w:r w:rsidRPr="00A6056F">
              <w:rPr>
                <w:rFonts w:ascii="宋体" w:eastAsia="宋体" w:hAnsi="宋体" w:cs="宋体" w:hint="eastAsia"/>
                <w:color w:val="000000"/>
                <w:kern w:val="0"/>
                <w:sz w:val="18"/>
                <w:szCs w:val="18"/>
              </w:rPr>
              <w:br/>
              <w:t>7.6-8 盐城工学院2013级本科专业培养方案修订的原则意见</w:t>
            </w:r>
            <w:r w:rsidRPr="00A6056F">
              <w:rPr>
                <w:rFonts w:ascii="宋体" w:eastAsia="宋体" w:hAnsi="宋体" w:cs="宋体" w:hint="eastAsia"/>
                <w:color w:val="000000"/>
                <w:kern w:val="0"/>
                <w:sz w:val="18"/>
                <w:szCs w:val="18"/>
              </w:rPr>
              <w:br/>
              <w:t>7.6-9 关于印发《盐城工学院本科课堂教学质量评价办法（修订）》的通知</w:t>
            </w:r>
            <w:r w:rsidRPr="00A6056F">
              <w:rPr>
                <w:rFonts w:ascii="宋体" w:eastAsia="宋体" w:hAnsi="宋体" w:cs="宋体" w:hint="eastAsia"/>
                <w:color w:val="000000"/>
                <w:kern w:val="0"/>
                <w:sz w:val="18"/>
                <w:szCs w:val="18"/>
              </w:rPr>
              <w:br/>
              <w:t>7.6-10 关于印发《盐城工学院关于加强实践性教学的若干规定》的通知</w:t>
            </w:r>
            <w:r w:rsidRPr="00A6056F">
              <w:rPr>
                <w:rFonts w:ascii="宋体" w:eastAsia="宋体" w:hAnsi="宋体" w:cs="宋体" w:hint="eastAsia"/>
                <w:color w:val="000000"/>
                <w:kern w:val="0"/>
                <w:sz w:val="18"/>
                <w:szCs w:val="18"/>
              </w:rPr>
              <w:br/>
              <w:t>7.6-11 关于印发《盐城工学院教学督导组工作条例（修订）》的通知</w:t>
            </w:r>
            <w:r w:rsidRPr="00A6056F">
              <w:rPr>
                <w:rFonts w:ascii="宋体" w:eastAsia="宋体" w:hAnsi="宋体" w:cs="宋体" w:hint="eastAsia"/>
                <w:color w:val="000000"/>
                <w:kern w:val="0"/>
                <w:sz w:val="18"/>
                <w:szCs w:val="18"/>
              </w:rPr>
              <w:br/>
              <w:t>7.6-12 关于印发《材料工程学院教学督导组工作条例（试行）》的通知</w:t>
            </w:r>
            <w:r w:rsidRPr="00A6056F">
              <w:rPr>
                <w:rFonts w:ascii="宋体" w:eastAsia="宋体" w:hAnsi="宋体" w:cs="宋体" w:hint="eastAsia"/>
                <w:color w:val="000000"/>
                <w:kern w:val="0"/>
                <w:sz w:val="18"/>
                <w:szCs w:val="18"/>
              </w:rPr>
              <w:br/>
              <w:t>7.6-13 关于成立材料工程学院教学督导组的通知</w:t>
            </w:r>
            <w:r w:rsidRPr="00A6056F">
              <w:rPr>
                <w:rFonts w:ascii="宋体" w:eastAsia="宋体" w:hAnsi="宋体" w:cs="宋体" w:hint="eastAsia"/>
                <w:color w:val="000000"/>
                <w:kern w:val="0"/>
                <w:sz w:val="18"/>
                <w:szCs w:val="18"/>
              </w:rPr>
              <w:br/>
              <w:t>7.6-14 盐城工学院实习教学管理暂行规定</w:t>
            </w:r>
            <w:r w:rsidRPr="00A6056F">
              <w:rPr>
                <w:rFonts w:ascii="宋体" w:eastAsia="宋体" w:hAnsi="宋体" w:cs="宋体" w:hint="eastAsia"/>
                <w:color w:val="000000"/>
                <w:kern w:val="0"/>
                <w:sz w:val="18"/>
                <w:szCs w:val="18"/>
              </w:rPr>
              <w:br/>
              <w:t>7.6-15 关于印发《盐城工学院学生教学信息员制度实施办法（试行）》的通知</w:t>
            </w:r>
            <w:proofErr w:type="gramStart"/>
            <w:r w:rsidRPr="00A6056F">
              <w:rPr>
                <w:rFonts w:ascii="宋体" w:eastAsia="宋体" w:hAnsi="宋体" w:cs="宋体" w:hint="eastAsia"/>
                <w:color w:val="000000"/>
                <w:kern w:val="0"/>
                <w:sz w:val="18"/>
                <w:szCs w:val="18"/>
              </w:rPr>
              <w:t>》</w:t>
            </w:r>
            <w:proofErr w:type="gramEnd"/>
            <w:r w:rsidRPr="00A6056F">
              <w:rPr>
                <w:rFonts w:ascii="宋体" w:eastAsia="宋体" w:hAnsi="宋体" w:cs="宋体" w:hint="eastAsia"/>
                <w:color w:val="000000"/>
                <w:kern w:val="0"/>
                <w:sz w:val="18"/>
                <w:szCs w:val="18"/>
              </w:rPr>
              <w:br/>
              <w:t>7.6-16 青年教师课堂教学竞赛通知汇总</w:t>
            </w:r>
            <w:r w:rsidRPr="00A6056F">
              <w:rPr>
                <w:rFonts w:ascii="宋体" w:eastAsia="宋体" w:hAnsi="宋体" w:cs="宋体" w:hint="eastAsia"/>
                <w:color w:val="000000"/>
                <w:kern w:val="0"/>
                <w:sz w:val="18"/>
                <w:szCs w:val="18"/>
              </w:rPr>
              <w:br/>
              <w:t>7.6-17 材料工程学院主要教学环节质量控制办法</w:t>
            </w:r>
            <w:r w:rsidRPr="00A6056F">
              <w:rPr>
                <w:rFonts w:ascii="宋体" w:eastAsia="宋体" w:hAnsi="宋体" w:cs="宋体" w:hint="eastAsia"/>
                <w:color w:val="000000"/>
                <w:kern w:val="0"/>
                <w:sz w:val="18"/>
                <w:szCs w:val="18"/>
              </w:rPr>
              <w:br/>
              <w:t>7.6-18 盐城工学院毕业设计(论文)工作管理规定</w:t>
            </w:r>
            <w:r w:rsidRPr="00A6056F">
              <w:rPr>
                <w:rFonts w:ascii="宋体" w:eastAsia="宋体" w:hAnsi="宋体" w:cs="宋体" w:hint="eastAsia"/>
                <w:color w:val="000000"/>
                <w:kern w:val="0"/>
                <w:sz w:val="18"/>
                <w:szCs w:val="18"/>
              </w:rPr>
              <w:br/>
              <w:t>7.6-19 盐城工学院课程设计工作管理暂行规定</w:t>
            </w:r>
            <w:r w:rsidRPr="00A6056F">
              <w:rPr>
                <w:rFonts w:ascii="宋体" w:eastAsia="宋体" w:hAnsi="宋体" w:cs="宋体" w:hint="eastAsia"/>
                <w:color w:val="000000"/>
                <w:kern w:val="0"/>
                <w:sz w:val="18"/>
                <w:szCs w:val="18"/>
              </w:rPr>
              <w:br/>
              <w:t>7.6-20 盐城工学院本科毕业生毕业设计撰写规范（修订）</w:t>
            </w:r>
            <w:r w:rsidRPr="00A6056F">
              <w:rPr>
                <w:rFonts w:ascii="宋体" w:eastAsia="宋体" w:hAnsi="宋体" w:cs="宋体" w:hint="eastAsia"/>
                <w:color w:val="000000"/>
                <w:kern w:val="0"/>
                <w:sz w:val="18"/>
                <w:szCs w:val="18"/>
              </w:rPr>
              <w:br/>
              <w:t>7.6-21 盐城工学院本科毕业生毕业论文撰写规范</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6-22 盐城工学院考试工作管理办法（校政〔2004〕69号）</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6-23 关于印发《盐城工学院日常教学巡查办法（试行）》的通知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 xml:space="preserve">6-24 近三年学期教学检查工作通知汇总 </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6-25 盐城工学院教师课堂教学质量评价办法（修订）</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6-26 盐城工学院教师辅导答疑规定</w:t>
            </w:r>
            <w:r w:rsidRPr="00A6056F">
              <w:rPr>
                <w:rFonts w:ascii="宋体" w:eastAsia="宋体" w:hAnsi="宋体" w:cs="宋体" w:hint="eastAsia"/>
                <w:color w:val="000000"/>
                <w:kern w:val="0"/>
                <w:sz w:val="18"/>
                <w:szCs w:val="18"/>
              </w:rPr>
              <w:br/>
            </w:r>
            <w:r w:rsidRPr="00A6056F">
              <w:rPr>
                <w:rFonts w:ascii="宋体" w:eastAsia="宋体" w:hAnsi="宋体" w:cs="宋体" w:hint="eastAsia"/>
                <w:color w:val="000000"/>
                <w:kern w:val="0"/>
                <w:sz w:val="18"/>
                <w:szCs w:val="18"/>
              </w:rPr>
              <w:lastRenderedPageBreak/>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6-27 近三年每学期期中教学检查工作通知及学院自查方案汇总</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6-28 近三年每学期期中教学检查总结汇编</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6-29 关于2011～2012学年教学档案归档工作检查的通知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6-30 关于开展2012～2013学年教学档案档案管理专项检查的通知（校教务〔2013〕32号）</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6-31 2012～2013两个年度教学档案检查结果相关材料</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6-32 关于印发《盐城工学院高级职称教师为本科生授课的规定（修订）》的通知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6-33 材料工程学院教学质量奖励办法（修订）</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6-34 关于印发《学校教学事故认定与处理暂行办法》的通知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6-42 盐城工学院本科培养计划管理规定（</w:t>
            </w:r>
            <w:proofErr w:type="gramStart"/>
            <w:r w:rsidRPr="00A6056F">
              <w:rPr>
                <w:rFonts w:ascii="宋体" w:eastAsia="宋体" w:hAnsi="宋体" w:cs="宋体" w:hint="eastAsia"/>
                <w:color w:val="000000"/>
                <w:kern w:val="0"/>
                <w:sz w:val="18"/>
                <w:szCs w:val="18"/>
              </w:rPr>
              <w:t>修定</w:t>
            </w:r>
            <w:proofErr w:type="gramEnd"/>
            <w:r w:rsidRPr="00A6056F">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6-43 材料工程学院召开2013级本科人才培养方案修订专家论证会</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6-44 关于开展2013级本科人才培养方案审定验收工作的通知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6-45 盐城工学院机关职能部门主要工作职责（试行）</w:t>
            </w:r>
          </w:p>
        </w:tc>
        <w:tc>
          <w:tcPr>
            <w:tcW w:w="317" w:type="pct"/>
            <w:tcBorders>
              <w:top w:val="nil"/>
              <w:left w:val="nil"/>
              <w:bottom w:val="single" w:sz="4" w:space="0" w:color="auto"/>
              <w:right w:val="single" w:sz="4" w:space="0" w:color="auto"/>
            </w:tcBorders>
            <w:shd w:val="clear" w:color="auto" w:fill="auto"/>
            <w:noWrap/>
            <w:vAlign w:val="center"/>
            <w:hideMark/>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教务科</w:t>
            </w:r>
          </w:p>
        </w:tc>
        <w:tc>
          <w:tcPr>
            <w:tcW w:w="318" w:type="pct"/>
            <w:tcBorders>
              <w:top w:val="nil"/>
              <w:left w:val="nil"/>
              <w:bottom w:val="single" w:sz="4" w:space="0" w:color="auto"/>
              <w:right w:val="single" w:sz="4" w:space="0" w:color="auto"/>
            </w:tcBorders>
            <w:shd w:val="clear" w:color="auto" w:fill="auto"/>
            <w:noWrap/>
            <w:vAlign w:val="center"/>
            <w:hideMark/>
          </w:tcPr>
          <w:p w:rsidR="00A90B3F" w:rsidRPr="00A6056F" w:rsidRDefault="006F30EA"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焦宝祥</w:t>
            </w:r>
          </w:p>
        </w:tc>
        <w:tc>
          <w:tcPr>
            <w:tcW w:w="426" w:type="pct"/>
            <w:tcBorders>
              <w:top w:val="nil"/>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李娟、黄雪琛</w:t>
            </w:r>
          </w:p>
        </w:tc>
      </w:tr>
      <w:tr w:rsidR="00A90B3F" w:rsidRPr="00A6056F" w:rsidTr="00553F46">
        <w:trPr>
          <w:trHeight w:val="1978"/>
        </w:trPr>
        <w:tc>
          <w:tcPr>
            <w:tcW w:w="398" w:type="pct"/>
            <w:vMerge/>
            <w:tcBorders>
              <w:left w:val="single" w:sz="4" w:space="0" w:color="auto"/>
              <w:bottom w:val="single" w:sz="4" w:space="0" w:color="auto"/>
              <w:right w:val="single" w:sz="4" w:space="0" w:color="auto"/>
            </w:tcBorders>
            <w:shd w:val="clear" w:color="auto" w:fill="auto"/>
            <w:vAlign w:val="center"/>
          </w:tcPr>
          <w:p w:rsidR="00A90B3F" w:rsidRPr="00A6056F" w:rsidRDefault="00A90B3F" w:rsidP="00553F46">
            <w:pPr>
              <w:widowControl/>
              <w:spacing w:line="240" w:lineRule="exact"/>
              <w:jc w:val="left"/>
              <w:rPr>
                <w:rFonts w:ascii="Times New Roman" w:eastAsia="宋体" w:hAnsi="Times New Roman" w:cs="Times New Roman"/>
                <w:color w:val="000000"/>
                <w:kern w:val="0"/>
                <w:sz w:val="18"/>
                <w:szCs w:val="18"/>
              </w:rPr>
            </w:pPr>
          </w:p>
        </w:tc>
        <w:tc>
          <w:tcPr>
            <w:tcW w:w="862" w:type="pct"/>
            <w:vMerge/>
            <w:tcBorders>
              <w:left w:val="nil"/>
              <w:bottom w:val="single" w:sz="4" w:space="0" w:color="auto"/>
              <w:right w:val="single" w:sz="4" w:space="0" w:color="auto"/>
            </w:tcBorders>
            <w:shd w:val="clear" w:color="auto" w:fill="auto"/>
            <w:vAlign w:val="center"/>
          </w:tcPr>
          <w:p w:rsidR="00A90B3F" w:rsidRPr="00A6056F" w:rsidRDefault="00A90B3F" w:rsidP="00553F46">
            <w:pPr>
              <w:widowControl/>
              <w:spacing w:line="240" w:lineRule="exact"/>
              <w:jc w:val="left"/>
              <w:rPr>
                <w:rFonts w:ascii="宋体" w:eastAsia="宋体" w:hAnsi="宋体" w:cs="Times New Roman"/>
                <w:color w:val="000000"/>
                <w:kern w:val="0"/>
                <w:sz w:val="18"/>
                <w:szCs w:val="18"/>
              </w:rPr>
            </w:pPr>
          </w:p>
        </w:tc>
        <w:tc>
          <w:tcPr>
            <w:tcW w:w="2679" w:type="pct"/>
            <w:tcBorders>
              <w:top w:val="single" w:sz="4" w:space="0" w:color="auto"/>
              <w:left w:val="nil"/>
              <w:bottom w:val="single" w:sz="4" w:space="0" w:color="auto"/>
              <w:right w:val="single" w:sz="4" w:space="0" w:color="auto"/>
            </w:tcBorders>
            <w:shd w:val="clear" w:color="auto" w:fill="auto"/>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sidRPr="00A6056F">
              <w:rPr>
                <w:rFonts w:ascii="宋体" w:eastAsia="宋体" w:hAnsi="宋体" w:cs="宋体" w:hint="eastAsia"/>
                <w:color w:val="000000"/>
                <w:kern w:val="0"/>
                <w:sz w:val="18"/>
                <w:szCs w:val="18"/>
              </w:rP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6-35 关于进一步做好2014届毕业生教育管理与服务工作的通知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6-36 关于进一步做好2013届毕业生教育管理服务工作的通知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6-37 关于上报2014届毕业生生源数据库的通知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6-38 关于印发《盐城工学院2014年毕业生就业工作要点》的通知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6-39 关于配合教育部做好2013年高校毕业生就业状况调查工作的通知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6-40 关于印发《盐城工学院2013年毕业生就业工作要点》的通知</w:t>
            </w:r>
            <w:r w:rsidRPr="00A6056F">
              <w:rPr>
                <w:rFonts w:ascii="宋体" w:eastAsia="宋体" w:hAnsi="宋体" w:cs="宋体" w:hint="eastAsia"/>
                <w:color w:val="000000"/>
                <w:kern w:val="0"/>
                <w:sz w:val="18"/>
                <w:szCs w:val="18"/>
              </w:rPr>
              <w:br/>
              <w:t>7</w:t>
            </w:r>
            <w:r w:rsidR="00553F46">
              <w:rPr>
                <w:rFonts w:ascii="宋体" w:eastAsia="宋体" w:hAnsi="宋体" w:cs="宋体" w:hint="eastAsia"/>
                <w:color w:val="000000"/>
                <w:kern w:val="0"/>
                <w:sz w:val="18"/>
                <w:szCs w:val="18"/>
              </w:rPr>
              <w:t>.</w:t>
            </w:r>
            <w:r w:rsidRPr="00A6056F">
              <w:rPr>
                <w:rFonts w:ascii="宋体" w:eastAsia="宋体" w:hAnsi="宋体" w:cs="宋体" w:hint="eastAsia"/>
                <w:color w:val="000000"/>
                <w:kern w:val="0"/>
                <w:sz w:val="18"/>
                <w:szCs w:val="18"/>
              </w:rPr>
              <w:t>6-41 关于报送外出联系2013届毕业生就业工作总结的通知</w:t>
            </w:r>
          </w:p>
        </w:tc>
        <w:tc>
          <w:tcPr>
            <w:tcW w:w="317" w:type="pct"/>
            <w:tcBorders>
              <w:top w:val="single" w:sz="4" w:space="0" w:color="auto"/>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学生科</w:t>
            </w:r>
          </w:p>
        </w:tc>
        <w:tc>
          <w:tcPr>
            <w:tcW w:w="318" w:type="pct"/>
            <w:tcBorders>
              <w:top w:val="single" w:sz="4" w:space="0" w:color="auto"/>
              <w:left w:val="nil"/>
              <w:bottom w:val="single" w:sz="4" w:space="0" w:color="auto"/>
              <w:right w:val="single" w:sz="4" w:space="0" w:color="auto"/>
            </w:tcBorders>
            <w:shd w:val="clear" w:color="auto" w:fill="auto"/>
            <w:noWrap/>
            <w:vAlign w:val="center"/>
          </w:tcPr>
          <w:p w:rsidR="00A90B3F" w:rsidRPr="00A6056F" w:rsidRDefault="00A90B3F" w:rsidP="00553F46">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吴登国</w:t>
            </w:r>
            <w:r w:rsidR="00553F46">
              <w:rPr>
                <w:rFonts w:ascii="宋体" w:eastAsia="宋体" w:hAnsi="宋体" w:cs="宋体" w:hint="eastAsia"/>
                <w:color w:val="000000"/>
                <w:kern w:val="0"/>
                <w:sz w:val="18"/>
                <w:szCs w:val="18"/>
              </w:rPr>
              <w:t>、陈根</w:t>
            </w:r>
          </w:p>
        </w:tc>
        <w:tc>
          <w:tcPr>
            <w:tcW w:w="426" w:type="pct"/>
            <w:tcBorders>
              <w:top w:val="single" w:sz="4" w:space="0" w:color="auto"/>
              <w:left w:val="nil"/>
              <w:bottom w:val="single" w:sz="4" w:space="0" w:color="auto"/>
              <w:right w:val="single" w:sz="4" w:space="0" w:color="auto"/>
            </w:tcBorders>
            <w:vAlign w:val="center"/>
          </w:tcPr>
          <w:p w:rsidR="00A90B3F" w:rsidRPr="00A6056F" w:rsidRDefault="00A90B3F" w:rsidP="00553F46">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林玲、陈东勇</w:t>
            </w:r>
          </w:p>
        </w:tc>
      </w:tr>
    </w:tbl>
    <w:p w:rsidR="00A6056F" w:rsidRDefault="00DB1A10">
      <w:r>
        <w:rPr>
          <w:rFonts w:hint="eastAsia"/>
        </w:rPr>
        <w:t>注：专业论证秘书：黄雪琛</w:t>
      </w:r>
      <w:r>
        <w:rPr>
          <w:rFonts w:hint="eastAsia"/>
        </w:rPr>
        <w:t xml:space="preserve"> 15072470410  </w:t>
      </w:r>
      <w:proofErr w:type="gramStart"/>
      <w:r>
        <w:rPr>
          <w:rFonts w:hint="eastAsia"/>
        </w:rPr>
        <w:t>知达楼</w:t>
      </w:r>
      <w:proofErr w:type="gramEnd"/>
      <w:r>
        <w:rPr>
          <w:rFonts w:hint="eastAsia"/>
        </w:rPr>
        <w:t>B309</w:t>
      </w:r>
    </w:p>
    <w:p w:rsidR="00DB1A10" w:rsidRPr="00A6056F" w:rsidRDefault="00DB1A10" w:rsidP="00DB1A10">
      <w:pPr>
        <w:ind w:firstLineChars="200" w:firstLine="420"/>
      </w:pPr>
      <w:r>
        <w:rPr>
          <w:rFonts w:hint="eastAsia"/>
        </w:rPr>
        <w:t>联系人：黄雪琛、李娟</w:t>
      </w:r>
    </w:p>
    <w:sectPr w:rsidR="00DB1A10" w:rsidRPr="00A6056F" w:rsidSect="002F0B65">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AAD" w:rsidRDefault="004F7AAD" w:rsidP="00A6056F">
      <w:r>
        <w:separator/>
      </w:r>
    </w:p>
  </w:endnote>
  <w:endnote w:type="continuationSeparator" w:id="0">
    <w:p w:rsidR="004F7AAD" w:rsidRDefault="004F7AAD" w:rsidP="00A6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AAD" w:rsidRDefault="004F7AAD" w:rsidP="00A6056F">
      <w:r>
        <w:separator/>
      </w:r>
    </w:p>
  </w:footnote>
  <w:footnote w:type="continuationSeparator" w:id="0">
    <w:p w:rsidR="004F7AAD" w:rsidRDefault="004F7AAD" w:rsidP="00A60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76D"/>
    <w:rsid w:val="0002269C"/>
    <w:rsid w:val="000831A8"/>
    <w:rsid w:val="000F7F9D"/>
    <w:rsid w:val="00111A21"/>
    <w:rsid w:val="00124E57"/>
    <w:rsid w:val="00134C97"/>
    <w:rsid w:val="00221393"/>
    <w:rsid w:val="00281115"/>
    <w:rsid w:val="002F0B65"/>
    <w:rsid w:val="003F6EEF"/>
    <w:rsid w:val="00426F14"/>
    <w:rsid w:val="004463FA"/>
    <w:rsid w:val="00485539"/>
    <w:rsid w:val="004F7AAD"/>
    <w:rsid w:val="00553F46"/>
    <w:rsid w:val="0061178E"/>
    <w:rsid w:val="006D7478"/>
    <w:rsid w:val="006F30EA"/>
    <w:rsid w:val="007127AC"/>
    <w:rsid w:val="008A4CD4"/>
    <w:rsid w:val="00A42102"/>
    <w:rsid w:val="00A6056F"/>
    <w:rsid w:val="00A647B6"/>
    <w:rsid w:val="00A90B3F"/>
    <w:rsid w:val="00B05430"/>
    <w:rsid w:val="00B24F4A"/>
    <w:rsid w:val="00C24F56"/>
    <w:rsid w:val="00C55066"/>
    <w:rsid w:val="00DB1A10"/>
    <w:rsid w:val="00DE1A5C"/>
    <w:rsid w:val="00F3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5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56F"/>
    <w:rPr>
      <w:sz w:val="18"/>
      <w:szCs w:val="18"/>
    </w:rPr>
  </w:style>
  <w:style w:type="paragraph" w:styleId="a4">
    <w:name w:val="footer"/>
    <w:basedOn w:val="a"/>
    <w:link w:val="Char0"/>
    <w:uiPriority w:val="99"/>
    <w:unhideWhenUsed/>
    <w:rsid w:val="00A6056F"/>
    <w:pPr>
      <w:tabs>
        <w:tab w:val="center" w:pos="4153"/>
        <w:tab w:val="right" w:pos="8306"/>
      </w:tabs>
      <w:snapToGrid w:val="0"/>
      <w:jc w:val="left"/>
    </w:pPr>
    <w:rPr>
      <w:sz w:val="18"/>
      <w:szCs w:val="18"/>
    </w:rPr>
  </w:style>
  <w:style w:type="character" w:customStyle="1" w:styleId="Char0">
    <w:name w:val="页脚 Char"/>
    <w:basedOn w:val="a0"/>
    <w:link w:val="a4"/>
    <w:uiPriority w:val="99"/>
    <w:rsid w:val="00A6056F"/>
    <w:rPr>
      <w:sz w:val="18"/>
      <w:szCs w:val="18"/>
    </w:rPr>
  </w:style>
  <w:style w:type="paragraph" w:styleId="a5">
    <w:name w:val="Balloon Text"/>
    <w:basedOn w:val="a"/>
    <w:link w:val="Char1"/>
    <w:uiPriority w:val="99"/>
    <w:semiHidden/>
    <w:unhideWhenUsed/>
    <w:rsid w:val="00124E57"/>
    <w:rPr>
      <w:sz w:val="18"/>
      <w:szCs w:val="18"/>
    </w:rPr>
  </w:style>
  <w:style w:type="character" w:customStyle="1" w:styleId="Char1">
    <w:name w:val="批注框文本 Char"/>
    <w:basedOn w:val="a0"/>
    <w:link w:val="a5"/>
    <w:uiPriority w:val="99"/>
    <w:semiHidden/>
    <w:rsid w:val="00124E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5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56F"/>
    <w:rPr>
      <w:sz w:val="18"/>
      <w:szCs w:val="18"/>
    </w:rPr>
  </w:style>
  <w:style w:type="paragraph" w:styleId="a4">
    <w:name w:val="footer"/>
    <w:basedOn w:val="a"/>
    <w:link w:val="Char0"/>
    <w:uiPriority w:val="99"/>
    <w:unhideWhenUsed/>
    <w:rsid w:val="00A6056F"/>
    <w:pPr>
      <w:tabs>
        <w:tab w:val="center" w:pos="4153"/>
        <w:tab w:val="right" w:pos="8306"/>
      </w:tabs>
      <w:snapToGrid w:val="0"/>
      <w:jc w:val="left"/>
    </w:pPr>
    <w:rPr>
      <w:sz w:val="18"/>
      <w:szCs w:val="18"/>
    </w:rPr>
  </w:style>
  <w:style w:type="character" w:customStyle="1" w:styleId="Char0">
    <w:name w:val="页脚 Char"/>
    <w:basedOn w:val="a0"/>
    <w:link w:val="a4"/>
    <w:uiPriority w:val="99"/>
    <w:rsid w:val="00A6056F"/>
    <w:rPr>
      <w:sz w:val="18"/>
      <w:szCs w:val="18"/>
    </w:rPr>
  </w:style>
  <w:style w:type="paragraph" w:styleId="a5">
    <w:name w:val="Balloon Text"/>
    <w:basedOn w:val="a"/>
    <w:link w:val="Char1"/>
    <w:uiPriority w:val="99"/>
    <w:semiHidden/>
    <w:unhideWhenUsed/>
    <w:rsid w:val="00124E57"/>
    <w:rPr>
      <w:sz w:val="18"/>
      <w:szCs w:val="18"/>
    </w:rPr>
  </w:style>
  <w:style w:type="character" w:customStyle="1" w:styleId="Char1">
    <w:name w:val="批注框文本 Char"/>
    <w:basedOn w:val="a0"/>
    <w:link w:val="a5"/>
    <w:uiPriority w:val="99"/>
    <w:semiHidden/>
    <w:rsid w:val="00124E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4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11</Pages>
  <Words>2137</Words>
  <Characters>12184</Characters>
  <Application>Microsoft Office Word</Application>
  <DocSecurity>0</DocSecurity>
  <Lines>101</Lines>
  <Paragraphs>28</Paragraphs>
  <ScaleCrop>false</ScaleCrop>
  <Company>china</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13</cp:revision>
  <cp:lastPrinted>2016-04-25T10:40:00Z</cp:lastPrinted>
  <dcterms:created xsi:type="dcterms:W3CDTF">2016-04-25T03:50:00Z</dcterms:created>
  <dcterms:modified xsi:type="dcterms:W3CDTF">2016-04-26T02:17:00Z</dcterms:modified>
</cp:coreProperties>
</file>